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7100F" w14:textId="25ACDB67" w:rsidR="00336943" w:rsidRPr="00527B27" w:rsidRDefault="009A6737" w:rsidP="009A6737">
      <w:pPr>
        <w:pStyle w:val="papertitle"/>
      </w:pPr>
      <w:r w:rsidRPr="00527B27">
        <w:t xml:space="preserve">Modeling tool </w:t>
      </w:r>
      <w:r w:rsidR="00EA2624">
        <w:t>of</w:t>
      </w:r>
      <w:r w:rsidRPr="00527B27">
        <w:t xml:space="preserve"> TRILL </w:t>
      </w:r>
      <w:r w:rsidR="00EA2624">
        <w:t>protocol</w:t>
      </w:r>
    </w:p>
    <w:p w14:paraId="4E161B58" w14:textId="2674AD0A" w:rsidR="009A6737" w:rsidRPr="00527B27" w:rsidRDefault="00D04FF4" w:rsidP="00C67479">
      <w:pPr>
        <w:pStyle w:val="author"/>
      </w:pPr>
      <w:r>
        <w:t xml:space="preserve">Filip Holik, </w:t>
      </w:r>
      <w:r w:rsidR="003825E6">
        <w:t>Simeon Karamazov</w:t>
      </w:r>
    </w:p>
    <w:p w14:paraId="18B7EECD" w14:textId="77777777" w:rsidR="00D04FF4" w:rsidRDefault="00D04FF4" w:rsidP="00C67479">
      <w:pPr>
        <w:pStyle w:val="address"/>
      </w:pPr>
      <w:r w:rsidRPr="00527B27">
        <w:t xml:space="preserve">University of Pardubice, Faculty of electrical engineering and informatics, </w:t>
      </w:r>
    </w:p>
    <w:p w14:paraId="6350F5BA" w14:textId="77777777" w:rsidR="00D04FF4" w:rsidRPr="00527B27" w:rsidRDefault="00D04FF4" w:rsidP="00C67479">
      <w:pPr>
        <w:pStyle w:val="address"/>
      </w:pPr>
      <w:r w:rsidRPr="00527B27">
        <w:t>Pardubice, Czech Republic</w:t>
      </w:r>
    </w:p>
    <w:p w14:paraId="13108ECE" w14:textId="1112755B" w:rsidR="00D04FF4" w:rsidRPr="00C67479" w:rsidRDefault="00085C33" w:rsidP="003825E6">
      <w:pPr>
        <w:pStyle w:val="address"/>
        <w:rPr>
          <w:rStyle w:val="e-mail"/>
        </w:rPr>
      </w:pPr>
      <w:hyperlink r:id="rId8" w:history="1">
        <w:r w:rsidR="00D04FF4" w:rsidRPr="00C67479">
          <w:rPr>
            <w:rStyle w:val="e-mail"/>
          </w:rPr>
          <w:t>filip.holik@student.upce.cz</w:t>
        </w:r>
      </w:hyperlink>
      <w:r w:rsidR="00D04FF4" w:rsidRPr="00C67479">
        <w:rPr>
          <w:rStyle w:val="e-mail"/>
        </w:rPr>
        <w:t xml:space="preserve">, </w:t>
      </w:r>
      <w:hyperlink r:id="rId9" w:history="1">
        <w:r w:rsidR="003825E6" w:rsidRPr="00CA0AF6">
          <w:rPr>
            <w:rStyle w:val="Hypertextovodkaz"/>
            <w:rFonts w:ascii="Courier" w:hAnsi="Courier"/>
            <w:noProof/>
          </w:rPr>
          <w:t>simeon.karamazov@upce.cz</w:t>
        </w:r>
      </w:hyperlink>
    </w:p>
    <w:p w14:paraId="1818A177" w14:textId="7949BDA1" w:rsidR="009A6737" w:rsidRPr="00527B27" w:rsidRDefault="009A6737" w:rsidP="00BC5980">
      <w:pPr>
        <w:pStyle w:val="abstract"/>
        <w:spacing w:after="0"/>
        <w:ind w:firstLine="0"/>
      </w:pPr>
      <w:r w:rsidRPr="00527B27">
        <w:rPr>
          <w:b/>
        </w:rPr>
        <w:t>Abstract.</w:t>
      </w:r>
      <w:r w:rsidRPr="00527B27">
        <w:t xml:space="preserve"> This paper is </w:t>
      </w:r>
      <w:r w:rsidR="00CE674D">
        <w:t>proposing the first</w:t>
      </w:r>
      <w:r w:rsidR="00A3722D">
        <w:t xml:space="preserve"> </w:t>
      </w:r>
      <w:r w:rsidRPr="00527B27">
        <w:t>model</w:t>
      </w:r>
      <w:r w:rsidR="00124C73">
        <w:t>ing tool</w:t>
      </w:r>
      <w:r w:rsidRPr="00527B27">
        <w:t xml:space="preserve"> of </w:t>
      </w:r>
      <w:r w:rsidR="00CE674D">
        <w:t xml:space="preserve">TRILL protocol. The </w:t>
      </w:r>
      <w:r w:rsidR="00124C73">
        <w:t>application</w:t>
      </w:r>
      <w:r w:rsidR="00CE674D">
        <w:t xml:space="preserve"> is implementing TRILL features including the most fundamental concepts of IS-IS protocol. Additionally, simplified STP protocol is also implemented. The </w:t>
      </w:r>
      <w:r w:rsidR="00124C73">
        <w:t>application can be used to didacticall</w:t>
      </w:r>
      <w:r w:rsidR="00A3722D">
        <w:t xml:space="preserve">y and interactively present </w:t>
      </w:r>
      <w:r w:rsidR="00124C73">
        <w:t>advantages of the TRILL protocol over STP. Alternatively, the tool can be utilized as a decision</w:t>
      </w:r>
      <w:r w:rsidRPr="00527B27">
        <w:t xml:space="preserve"> tool </w:t>
      </w:r>
      <w:r w:rsidR="0062788D">
        <w:t>for</w:t>
      </w:r>
      <w:r w:rsidRPr="00527B27">
        <w:t xml:space="preserve"> TRILL</w:t>
      </w:r>
      <w:r w:rsidR="0062788D">
        <w:t xml:space="preserve"> deployment in </w:t>
      </w:r>
      <w:r w:rsidR="00124C73">
        <w:t>enterprise network</w:t>
      </w:r>
      <w:r w:rsidR="0062788D">
        <w:t>s</w:t>
      </w:r>
      <w:r w:rsidR="00124C73">
        <w:t>.</w:t>
      </w:r>
      <w:r w:rsidR="00BC5980">
        <w:t xml:space="preserve"> Functionality of the TRILL protocol is discussed with emphasis on the main differences between STP. The application is tested on five scenarios of TRILL deployment in a typical enterprise network. Data traffic of these different deployments is compared using the application and results are furthermore discussed. </w:t>
      </w:r>
    </w:p>
    <w:p w14:paraId="7E87B43C" w14:textId="69ED9184" w:rsidR="009A6737" w:rsidRPr="00527B27" w:rsidRDefault="009A6737" w:rsidP="00B84869">
      <w:pPr>
        <w:pStyle w:val="keywords"/>
      </w:pPr>
      <w:r w:rsidRPr="00527B27">
        <w:rPr>
          <w:b/>
        </w:rPr>
        <w:t>Keywords:</w:t>
      </w:r>
      <w:r w:rsidRPr="00527B27">
        <w:t xml:space="preserve"> TRILL</w:t>
      </w:r>
      <w:r w:rsidR="00124C73">
        <w:t xml:space="preserve"> modeling tool</w:t>
      </w:r>
      <w:r w:rsidRPr="00527B27">
        <w:t xml:space="preserve"> · </w:t>
      </w:r>
      <w:r w:rsidR="00124C73">
        <w:t>bridging protocols</w:t>
      </w:r>
      <w:r w:rsidR="00D17265">
        <w:t xml:space="preserve"> · didactic</w:t>
      </w:r>
      <w:r w:rsidRPr="00527B27">
        <w:t xml:space="preserve"> model · switched networks · IS-IS.</w:t>
      </w:r>
    </w:p>
    <w:p w14:paraId="096E1E7F" w14:textId="77777777" w:rsidR="00B84869" w:rsidRPr="00527B27" w:rsidRDefault="29C24C64" w:rsidP="00A71A0C">
      <w:pPr>
        <w:pStyle w:val="heading1"/>
      </w:pPr>
      <w:r w:rsidRPr="00527B27">
        <w:t>Introduction</w:t>
      </w:r>
    </w:p>
    <w:p w14:paraId="1DAD157C" w14:textId="4A51962F" w:rsidR="00B84869" w:rsidRPr="00527B27" w:rsidRDefault="0062788D" w:rsidP="006E303F">
      <w:pPr>
        <w:pStyle w:val="p1a"/>
      </w:pPr>
      <w:r>
        <w:t>Rising</w:t>
      </w:r>
      <w:r w:rsidR="00571372" w:rsidRPr="00527B27">
        <w:t xml:space="preserve"> demand for HD video</w:t>
      </w:r>
      <w:r w:rsidR="00EE7F27">
        <w:t>s</w:t>
      </w:r>
      <w:r w:rsidR="00571372" w:rsidRPr="00527B27">
        <w:t>, interactive online applications</w:t>
      </w:r>
      <w:r w:rsidR="00571372">
        <w:t>,</w:t>
      </w:r>
      <w:r w:rsidR="00571372" w:rsidRPr="00527B27">
        <w:t xml:space="preserve"> social media</w:t>
      </w:r>
      <w:r w:rsidR="00571372">
        <w:t xml:space="preserve">, and online games </w:t>
      </w:r>
      <w:r>
        <w:t>is</w:t>
      </w:r>
      <w:r w:rsidR="00571372">
        <w:t xml:space="preserve"> increasing </w:t>
      </w:r>
      <w:r w:rsidR="00EE7F27">
        <w:t xml:space="preserve">the </w:t>
      </w:r>
      <w:r w:rsidR="00571372">
        <w:t xml:space="preserve">amount of data transferred over </w:t>
      </w:r>
      <w:r w:rsidR="00EE7F27">
        <w:t xml:space="preserve">the </w:t>
      </w:r>
      <w:r w:rsidR="00571372">
        <w:t xml:space="preserve">Internet. It is estimated, that </w:t>
      </w:r>
      <w:r>
        <w:t xml:space="preserve">Internet </w:t>
      </w:r>
      <w:r w:rsidR="00571372">
        <w:t>traffic will increase from 6 GB transferred per capita in 20</w:t>
      </w:r>
      <w:r>
        <w:t>14 to 18 GB during the next four</w:t>
      </w:r>
      <w:r w:rsidR="00571372">
        <w:t xml:space="preserve"> years [</w:t>
      </w:r>
      <w:r w:rsidR="00571372">
        <w:fldChar w:fldCharType="begin"/>
      </w:r>
      <w:r w:rsidR="00571372">
        <w:instrText xml:space="preserve"> REF _Ref436469416 \r \h </w:instrText>
      </w:r>
      <w:r w:rsidR="00571372">
        <w:fldChar w:fldCharType="separate"/>
      </w:r>
      <w:r w:rsidR="00D17265">
        <w:t>1</w:t>
      </w:r>
      <w:r w:rsidR="00571372">
        <w:fldChar w:fldCharType="end"/>
      </w:r>
      <w:r w:rsidR="00571372">
        <w:t xml:space="preserve">]. This growth is putting </w:t>
      </w:r>
      <w:r w:rsidR="00CE2E4F" w:rsidRPr="00527B27">
        <w:t>higher r</w:t>
      </w:r>
      <w:r w:rsidR="00B84869" w:rsidRPr="00527B27">
        <w:t xml:space="preserve">equirements </w:t>
      </w:r>
      <w:r w:rsidR="00CE2E4F" w:rsidRPr="00527B27">
        <w:t xml:space="preserve">on modern data centers. These requirements are low latency, high performance, effective power consumption and easy management. In order to comply with such </w:t>
      </w:r>
      <w:r w:rsidR="00571372">
        <w:t>ex</w:t>
      </w:r>
      <w:r w:rsidR="00EE7F27">
        <w:t xml:space="preserve">tensive </w:t>
      </w:r>
      <w:r w:rsidR="00CE2E4F" w:rsidRPr="00527B27">
        <w:t xml:space="preserve">demands, servers in </w:t>
      </w:r>
      <w:r w:rsidR="00B84869" w:rsidRPr="00527B27">
        <w:t>data centers are becoming virtualized</w:t>
      </w:r>
      <w:r w:rsidR="00CE2E4F" w:rsidRPr="00527B27">
        <w:t xml:space="preserve">. </w:t>
      </w:r>
      <w:r w:rsidR="00571372">
        <w:t>C</w:t>
      </w:r>
      <w:r w:rsidR="00B84869" w:rsidRPr="00527B27">
        <w:t>hange from physical to virtualized servers brings additional problems into networking infrastructure</w:t>
      </w:r>
      <w:r>
        <w:t>s</w:t>
      </w:r>
      <w:r w:rsidR="00B84869" w:rsidRPr="00527B27">
        <w:t>. Data networks ha</w:t>
      </w:r>
      <w:r w:rsidR="00E82E19">
        <w:t>ve</w:t>
      </w:r>
      <w:r w:rsidR="00B84869" w:rsidRPr="00527B27">
        <w:t xml:space="preserve"> to deal with </w:t>
      </w:r>
      <w:r w:rsidR="00571372">
        <w:t xml:space="preserve">a </w:t>
      </w:r>
      <w:r w:rsidR="00B84869" w:rsidRPr="00527B27">
        <w:t>dy</w:t>
      </w:r>
      <w:r w:rsidR="00EE7F27">
        <w:t>namic</w:t>
      </w:r>
      <w:r w:rsidR="00571372">
        <w:t xml:space="preserve"> change of the topology and </w:t>
      </w:r>
      <w:r w:rsidR="00B84869" w:rsidRPr="00527B27">
        <w:t xml:space="preserve">increasing throughput demands, </w:t>
      </w:r>
      <w:r w:rsidR="00571372">
        <w:t>while ensuring</w:t>
      </w:r>
      <w:r w:rsidR="00B84869" w:rsidRPr="00527B27">
        <w:t xml:space="preserve"> </w:t>
      </w:r>
      <w:r w:rsidR="00571372">
        <w:t xml:space="preserve">high </w:t>
      </w:r>
      <w:r w:rsidR="00B84869" w:rsidRPr="00527B27">
        <w:t>availability and redundancy. Due to the extremely high performance requirements, ty</w:t>
      </w:r>
      <w:r w:rsidR="00571372">
        <w:t xml:space="preserve">pical data networks in </w:t>
      </w:r>
      <w:r w:rsidR="00B84869" w:rsidRPr="00527B27">
        <w:t>data center</w:t>
      </w:r>
      <w:r w:rsidR="00571372">
        <w:t>s</w:t>
      </w:r>
      <w:r w:rsidR="00B84869" w:rsidRPr="00527B27">
        <w:t xml:space="preserve"> are built as a </w:t>
      </w:r>
      <w:r w:rsidR="00571372">
        <w:t xml:space="preserve">large </w:t>
      </w:r>
      <w:r w:rsidR="00B84869" w:rsidRPr="00527B27">
        <w:t xml:space="preserve">flat networks. These networks </w:t>
      </w:r>
      <w:r w:rsidR="00EE7F27">
        <w:t xml:space="preserve">normally only use </w:t>
      </w:r>
      <w:r w:rsidR="00E82E19">
        <w:t xml:space="preserve">the switching technologies built on </w:t>
      </w:r>
      <w:r w:rsidR="00B84869" w:rsidRPr="00527B27">
        <w:t xml:space="preserve">layer two of </w:t>
      </w:r>
      <w:r w:rsidR="00E82E19">
        <w:t>the ISO/OSI model</w:t>
      </w:r>
      <w:r w:rsidR="00B84869" w:rsidRPr="00527B27">
        <w:t xml:space="preserve">. Over the last 25 years, </w:t>
      </w:r>
      <w:r w:rsidR="00EE7F27">
        <w:t xml:space="preserve">the </w:t>
      </w:r>
      <w:r w:rsidR="00B84869" w:rsidRPr="00527B27">
        <w:t xml:space="preserve">main </w:t>
      </w:r>
      <w:r>
        <w:t xml:space="preserve">bridging </w:t>
      </w:r>
      <w:r w:rsidR="00B84869" w:rsidRPr="00527B27">
        <w:t>protocol used on the data link layer was STP</w:t>
      </w:r>
      <w:r w:rsidR="005F45EC" w:rsidRPr="00527B27">
        <w:t xml:space="preserve"> (Spanning Tree Protocol)</w:t>
      </w:r>
      <w:r w:rsidR="00B84869" w:rsidRPr="00527B27">
        <w:t xml:space="preserve">. </w:t>
      </w:r>
      <w:r w:rsidR="00571372">
        <w:t>During the following years, STP protocol was replaced by more advanced variants, like RSTP (Rapid STP</w:t>
      </w:r>
      <w:r w:rsidR="00E4537C">
        <w:t xml:space="preserve">) and </w:t>
      </w:r>
      <w:r w:rsidR="00571372">
        <w:t>MST (Multiple STP)</w:t>
      </w:r>
      <w:r w:rsidR="00E4537C">
        <w:t xml:space="preserve">. Nevertheless, even </w:t>
      </w:r>
      <w:r w:rsidR="00EE7F27">
        <w:t>these upgrades do</w:t>
      </w:r>
      <w:r w:rsidR="00E4537C">
        <w:t xml:space="preserve"> not ensure adequate performance for modern data centers. Recently, </w:t>
      </w:r>
      <w:r w:rsidR="00EE7F27">
        <w:t xml:space="preserve">a </w:t>
      </w:r>
      <w:r w:rsidR="00E4537C">
        <w:t>new generation of protocols, combining</w:t>
      </w:r>
      <w:r w:rsidR="006D278B">
        <w:t xml:space="preserve"> bridging </w:t>
      </w:r>
      <w:r w:rsidR="00E4537C">
        <w:t xml:space="preserve">functionality with technologies from routing protocols, were introduced. </w:t>
      </w:r>
      <w:r w:rsidR="00B84869" w:rsidRPr="00527B27">
        <w:t xml:space="preserve">One of </w:t>
      </w:r>
      <w:r w:rsidR="00E4537C">
        <w:t>them</w:t>
      </w:r>
      <w:r w:rsidR="006206EA" w:rsidRPr="00527B27">
        <w:t xml:space="preserve"> is TRILL (Transparent Interconnection of Lots of Links) protocol, </w:t>
      </w:r>
      <w:r w:rsidR="0008735A" w:rsidRPr="00527B27">
        <w:t>firstly introduced in 2011 [</w:t>
      </w:r>
      <w:r w:rsidR="008565D4">
        <w:fldChar w:fldCharType="begin"/>
      </w:r>
      <w:r w:rsidR="008565D4">
        <w:instrText xml:space="preserve"> REF _Ref436497681 \r \h </w:instrText>
      </w:r>
      <w:r w:rsidR="008565D4">
        <w:fldChar w:fldCharType="separate"/>
      </w:r>
      <w:r w:rsidR="00D17265">
        <w:t>2</w:t>
      </w:r>
      <w:r w:rsidR="008565D4">
        <w:fldChar w:fldCharType="end"/>
      </w:r>
      <w:r w:rsidR="0008735A" w:rsidRPr="00527B27">
        <w:t xml:space="preserve">]. TRILL </w:t>
      </w:r>
      <w:r w:rsidR="0008735A" w:rsidRPr="00527B27">
        <w:lastRenderedPageBreak/>
        <w:t xml:space="preserve">protocol is significantly improving </w:t>
      </w:r>
      <w:r w:rsidR="00EE7F27">
        <w:t xml:space="preserve">the </w:t>
      </w:r>
      <w:r w:rsidR="0008735A" w:rsidRPr="00527B27">
        <w:t>behavior of switched net</w:t>
      </w:r>
      <w:r w:rsidR="006E303F" w:rsidRPr="00527B27">
        <w:t>works, when compared to STP protocol. TRILL decreases the fail</w:t>
      </w:r>
      <w:r w:rsidR="00CE2E4F" w:rsidRPr="00527B27">
        <w:t>over delays, allows multipath</w:t>
      </w:r>
      <w:r w:rsidR="006E303F" w:rsidRPr="00527B27">
        <w:t xml:space="preserve">, </w:t>
      </w:r>
      <w:r w:rsidR="00EE7F27">
        <w:t xml:space="preserve">can load balance among </w:t>
      </w:r>
      <w:r w:rsidR="006E303F" w:rsidRPr="00527B27">
        <w:t>equal cost</w:t>
      </w:r>
      <w:r w:rsidR="00EE7F27">
        <w:t>s,</w:t>
      </w:r>
      <w:r w:rsidR="006E303F" w:rsidRPr="00527B27">
        <w:t xml:space="preserve"> and</w:t>
      </w:r>
      <w:r w:rsidR="00EE7F27">
        <w:t xml:space="preserve"> delivers multicast frames</w:t>
      </w:r>
      <w:r w:rsidR="006E303F" w:rsidRPr="00527B27">
        <w:t xml:space="preserve"> more effective</w:t>
      </w:r>
      <w:r w:rsidR="00EE7F27">
        <w:t>ly</w:t>
      </w:r>
      <w:r w:rsidR="00C26998">
        <w:t xml:space="preserve"> </w:t>
      </w:r>
      <w:r w:rsidR="006E303F" w:rsidRPr="00527B27">
        <w:t>[</w:t>
      </w:r>
      <w:r w:rsidR="00E4537C">
        <w:fldChar w:fldCharType="begin"/>
      </w:r>
      <w:r w:rsidR="00E4537C">
        <w:instrText xml:space="preserve"> REF _Ref436470055 \r \h </w:instrText>
      </w:r>
      <w:r w:rsidR="00E4537C">
        <w:fldChar w:fldCharType="separate"/>
      </w:r>
      <w:r w:rsidR="00D17265">
        <w:t>3</w:t>
      </w:r>
      <w:r w:rsidR="00E4537C">
        <w:fldChar w:fldCharType="end"/>
      </w:r>
      <w:r w:rsidR="006E303F" w:rsidRPr="00527B27">
        <w:t xml:space="preserve">]. </w:t>
      </w:r>
    </w:p>
    <w:p w14:paraId="512C04B3" w14:textId="664ADD05" w:rsidR="00CE2E4F" w:rsidRDefault="29C24C64" w:rsidP="29C24C64">
      <w:r w:rsidRPr="00527B27">
        <w:t>Current research in the area of TRILL protocol is ei</w:t>
      </w:r>
      <w:r w:rsidR="0062788D">
        <w:t>ther focusing on</w:t>
      </w:r>
      <w:r w:rsidRPr="00527B27">
        <w:t xml:space="preserve"> performance</w:t>
      </w:r>
      <w:r w:rsidR="0062788D">
        <w:t xml:space="preserve"> comparison </w:t>
      </w:r>
      <w:r w:rsidRPr="00527B27">
        <w:t>[</w:t>
      </w:r>
      <w:r w:rsidR="00E4537C">
        <w:fldChar w:fldCharType="begin"/>
      </w:r>
      <w:r w:rsidR="00E4537C">
        <w:instrText xml:space="preserve"> REF _Ref436470067 \r \h </w:instrText>
      </w:r>
      <w:r w:rsidR="00E4537C">
        <w:fldChar w:fldCharType="separate"/>
      </w:r>
      <w:r w:rsidR="00D17265">
        <w:t>4</w:t>
      </w:r>
      <w:r w:rsidR="00E4537C">
        <w:fldChar w:fldCharType="end"/>
      </w:r>
      <w:r w:rsidRPr="00527B27">
        <w:t xml:space="preserve">], or trying to </w:t>
      </w:r>
      <w:r w:rsidR="0062788D">
        <w:t>expand</w:t>
      </w:r>
      <w:r w:rsidR="00E4537C">
        <w:t xml:space="preserve"> </w:t>
      </w:r>
      <w:r w:rsidR="0062788D">
        <w:t>TRILL’s</w:t>
      </w:r>
      <w:r w:rsidR="00E4537C">
        <w:t xml:space="preserve"> features [</w:t>
      </w:r>
      <w:r w:rsidR="00CE674D">
        <w:t>5-9</w:t>
      </w:r>
      <w:r w:rsidR="00E4537C">
        <w:t xml:space="preserve">]. </w:t>
      </w:r>
      <w:r w:rsidR="00785F01" w:rsidRPr="00527B27">
        <w:rPr>
          <w:szCs w:val="18"/>
        </w:rPr>
        <w:t>Piccolo</w:t>
      </w:r>
      <w:r w:rsidR="00785F01">
        <w:t xml:space="preserve"> </w:t>
      </w:r>
      <w:r w:rsidR="00E4537C">
        <w:t>in [</w:t>
      </w:r>
      <w:r w:rsidR="00E4537C">
        <w:fldChar w:fldCharType="begin"/>
      </w:r>
      <w:r w:rsidR="00E4537C">
        <w:instrText xml:space="preserve"> REF _Ref436470118 \r \h </w:instrText>
      </w:r>
      <w:r w:rsidR="00E4537C">
        <w:fldChar w:fldCharType="separate"/>
      </w:r>
      <w:r w:rsidR="00D17265">
        <w:t>5</w:t>
      </w:r>
      <w:r w:rsidR="00E4537C">
        <w:fldChar w:fldCharType="end"/>
      </w:r>
      <w:r w:rsidRPr="00527B27">
        <w:t xml:space="preserve">] is extending TRILL's simple hierarchy into </w:t>
      </w:r>
      <w:r w:rsidR="007B1340">
        <w:t xml:space="preserve">a </w:t>
      </w:r>
      <w:r w:rsidRPr="00527B27">
        <w:t>two-level design, allowing</w:t>
      </w:r>
      <w:r w:rsidR="007B1340">
        <w:t xml:space="preserve"> interconnection of </w:t>
      </w:r>
      <w:r w:rsidRPr="00527B27">
        <w:t>two networks wit</w:t>
      </w:r>
      <w:r w:rsidR="00E4537C">
        <w:t xml:space="preserve">hout merging them. </w:t>
      </w:r>
      <w:r w:rsidR="00161830">
        <w:t xml:space="preserve">Ibanez </w:t>
      </w:r>
      <w:r w:rsidR="00E4537C">
        <w:t>[</w:t>
      </w:r>
      <w:r w:rsidR="00E4537C">
        <w:fldChar w:fldCharType="begin"/>
      </w:r>
      <w:r w:rsidR="00E4537C">
        <w:instrText xml:space="preserve"> REF _Ref436470133 \r \h </w:instrText>
      </w:r>
      <w:r w:rsidR="00E4537C">
        <w:fldChar w:fldCharType="separate"/>
      </w:r>
      <w:r w:rsidR="00D17265">
        <w:t>6</w:t>
      </w:r>
      <w:r w:rsidR="00E4537C">
        <w:fldChar w:fldCharType="end"/>
      </w:r>
      <w:r w:rsidRPr="00527B27">
        <w:t xml:space="preserve">] explored the concept of full frame flooding for path exploration. This approach does not require significant complexity of the link-state routing protocol </w:t>
      </w:r>
      <w:r w:rsidR="007921D6" w:rsidRPr="00527B27">
        <w:t>and can</w:t>
      </w:r>
      <w:r w:rsidR="00E4537C">
        <w:t xml:space="preserve"> lower network latency. </w:t>
      </w:r>
      <w:r w:rsidR="00161830">
        <w:t>Coundron</w:t>
      </w:r>
      <w:r w:rsidR="00E4537C">
        <w:t xml:space="preserve"> [</w:t>
      </w:r>
      <w:r w:rsidR="00E4537C">
        <w:fldChar w:fldCharType="begin"/>
      </w:r>
      <w:r w:rsidR="00E4537C">
        <w:instrText xml:space="preserve"> REF _Ref436470149 \r \h </w:instrText>
      </w:r>
      <w:r w:rsidR="00E4537C">
        <w:fldChar w:fldCharType="separate"/>
      </w:r>
      <w:r w:rsidR="00D17265">
        <w:t>7</w:t>
      </w:r>
      <w:r w:rsidR="00E4537C">
        <w:fldChar w:fldCharType="end"/>
      </w:r>
      <w:r w:rsidR="007921D6" w:rsidRPr="00527B27">
        <w:t>] integrates TRILL with additional communication layer protocols</w:t>
      </w:r>
      <w:r w:rsidR="00E4537C">
        <w:t>,</w:t>
      </w:r>
      <w:r w:rsidR="007921D6" w:rsidRPr="00527B27">
        <w:t xml:space="preserve"> in order to achieve robust multipath communication. Alternative to the TRILL protocol, </w:t>
      </w:r>
      <w:r w:rsidR="00F30787" w:rsidRPr="00527B27">
        <w:t>also offering near zero configuration while outpe</w:t>
      </w:r>
      <w:r w:rsidR="00E4537C">
        <w:t>rforming STP was described in [</w:t>
      </w:r>
      <w:r w:rsidR="00E4537C">
        <w:fldChar w:fldCharType="begin"/>
      </w:r>
      <w:r w:rsidR="00E4537C">
        <w:instrText xml:space="preserve"> REF _Ref436470167 \r \h </w:instrText>
      </w:r>
      <w:r w:rsidR="00E4537C">
        <w:fldChar w:fldCharType="separate"/>
      </w:r>
      <w:r w:rsidR="00D17265">
        <w:t>8</w:t>
      </w:r>
      <w:r w:rsidR="00E4537C">
        <w:fldChar w:fldCharType="end"/>
      </w:r>
      <w:r w:rsidR="00F30787" w:rsidRPr="00527B27">
        <w:t xml:space="preserve">]. </w:t>
      </w:r>
      <w:r w:rsidR="00161830" w:rsidRPr="00527B27">
        <w:t>Gohar</w:t>
      </w:r>
      <w:r w:rsidR="00E4537C">
        <w:t xml:space="preserve"> [</w:t>
      </w:r>
      <w:r w:rsidR="00E4537C">
        <w:fldChar w:fldCharType="begin"/>
      </w:r>
      <w:r w:rsidR="00E4537C">
        <w:instrText xml:space="preserve"> REF _Ref436470175 \r \h </w:instrText>
      </w:r>
      <w:r w:rsidR="00E4537C">
        <w:fldChar w:fldCharType="separate"/>
      </w:r>
      <w:r w:rsidR="00D17265">
        <w:t>9</w:t>
      </w:r>
      <w:r w:rsidR="00E4537C">
        <w:fldChar w:fldCharType="end"/>
      </w:r>
      <w:r w:rsidRPr="00527B27">
        <w:t xml:space="preserve">] </w:t>
      </w:r>
      <w:r w:rsidR="00F30787" w:rsidRPr="00527B27">
        <w:t>used</w:t>
      </w:r>
      <w:r w:rsidRPr="00527B27">
        <w:t xml:space="preserve"> TRILL features for encapsulating Proxy Mobile IPv6 messages to reduce </w:t>
      </w:r>
      <w:r w:rsidR="00F30787" w:rsidRPr="00527B27">
        <w:t xml:space="preserve">network overhead of these messages. </w:t>
      </w:r>
    </w:p>
    <w:p w14:paraId="4B1F3FDB" w14:textId="58F3B3A4" w:rsidR="00CE2E4F" w:rsidRPr="00527B27" w:rsidRDefault="00EE45E2" w:rsidP="00527B27">
      <w:r>
        <w:t>Unfortunately, no current research address</w:t>
      </w:r>
      <w:r w:rsidR="007B1340">
        <w:t>es</w:t>
      </w:r>
      <w:r>
        <w:t xml:space="preserve"> the need for modeling tool</w:t>
      </w:r>
      <w:r w:rsidR="007B1340">
        <w:t>s</w:t>
      </w:r>
      <w:r>
        <w:t xml:space="preserve">, presenting features and advantages of the TRILL protocol. </w:t>
      </w:r>
      <w:r w:rsidR="00BC7690">
        <w:t>This is caused by the fact, that some of TRILL’s features are implemented in hardware. In order to simulate this protocol,</w:t>
      </w:r>
      <w:r w:rsidR="007B1340">
        <w:t xml:space="preserve"> an</w:t>
      </w:r>
      <w:r w:rsidR="00BC7690">
        <w:t xml:space="preserve"> ad-hoc </w:t>
      </w:r>
      <w:r w:rsidR="007B1340">
        <w:t xml:space="preserve">software </w:t>
      </w:r>
      <w:r w:rsidR="00BC7690">
        <w:t xml:space="preserve">solution has to be implemented. </w:t>
      </w:r>
      <w:r>
        <w:t>Currently, there is no such application</w:t>
      </w:r>
      <w:r w:rsidR="00BC7690">
        <w:t xml:space="preserve"> due to its complexity. T</w:t>
      </w:r>
      <w:r>
        <w:t xml:space="preserve">he </w:t>
      </w:r>
      <w:r w:rsidR="00CE2E4F" w:rsidRPr="00527B27">
        <w:t xml:space="preserve">only available approach to emulate a network running </w:t>
      </w:r>
      <w:r w:rsidR="00E71EAF">
        <w:t xml:space="preserve">a </w:t>
      </w:r>
      <w:r w:rsidR="00CE2E4F" w:rsidRPr="00527B27">
        <w:t xml:space="preserve">TRILL protocol is to use </w:t>
      </w:r>
      <w:r>
        <w:t xml:space="preserve">a </w:t>
      </w:r>
      <w:r w:rsidR="00CE2E4F" w:rsidRPr="00527B27">
        <w:t>software implementation of the TRILL protocol</w:t>
      </w:r>
      <w:r w:rsidR="00BC7690">
        <w:t xml:space="preserve"> </w:t>
      </w:r>
      <w:r w:rsidR="00BC7690" w:rsidRPr="00527B27">
        <w:t>[</w:t>
      </w:r>
      <w:r w:rsidR="00CE674D">
        <w:fldChar w:fldCharType="begin"/>
      </w:r>
      <w:r w:rsidR="00CE674D">
        <w:instrText xml:space="preserve"> REF _Ref434752556 \r \h </w:instrText>
      </w:r>
      <w:r w:rsidR="00CE674D">
        <w:fldChar w:fldCharType="separate"/>
      </w:r>
      <w:r w:rsidR="00D17265">
        <w:t>10</w:t>
      </w:r>
      <w:r w:rsidR="00CE674D">
        <w:fldChar w:fldCharType="end"/>
      </w:r>
      <w:r w:rsidR="006D278B">
        <w:t>]</w:t>
      </w:r>
      <w:r w:rsidR="00BC7690">
        <w:t xml:space="preserve">, available for Linux Operating Systems. </w:t>
      </w:r>
      <w:r w:rsidR="0061211F">
        <w:t xml:space="preserve">One Linux machine can then act as a switch running TRILL protocol. Using this tool, </w:t>
      </w:r>
      <w:r w:rsidR="00E71EAF">
        <w:t xml:space="preserve">a </w:t>
      </w:r>
      <w:r w:rsidR="00527B27" w:rsidRPr="00527B27">
        <w:t xml:space="preserve">TRILL network can be built. </w:t>
      </w:r>
      <w:r w:rsidR="0061211F">
        <w:t xml:space="preserve">Unfortunately, </w:t>
      </w:r>
      <w:r w:rsidR="00527B27" w:rsidRPr="00527B27">
        <w:t xml:space="preserve">this </w:t>
      </w:r>
      <w:r w:rsidR="0061211F">
        <w:t>approach requires multiple devices (either virtualized or physical</w:t>
      </w:r>
      <w:r w:rsidR="00527B27" w:rsidRPr="00527B27">
        <w:t xml:space="preserve">) and </w:t>
      </w:r>
      <w:r w:rsidR="00E71EAF">
        <w:t xml:space="preserve">a </w:t>
      </w:r>
      <w:r w:rsidR="00527B27" w:rsidRPr="00527B27">
        <w:t xml:space="preserve">slow and </w:t>
      </w:r>
      <w:r w:rsidR="0061211F">
        <w:t xml:space="preserve">difficult configuration process, which is not transparent. Moreover, no visualization of current network behavior can be displayed. </w:t>
      </w:r>
      <w:r w:rsidR="00527B27" w:rsidRPr="00527B27">
        <w:t xml:space="preserve"> </w:t>
      </w:r>
    </w:p>
    <w:p w14:paraId="3B8DDDBE" w14:textId="364E2BDB" w:rsidR="00EE45E2" w:rsidRDefault="00CE2E4F" w:rsidP="00EE45E2">
      <w:r w:rsidRPr="00527B27">
        <w:t>We are proposing</w:t>
      </w:r>
      <w:r w:rsidR="00EE45E2">
        <w:t xml:space="preserve"> the</w:t>
      </w:r>
      <w:r w:rsidRPr="00527B27">
        <w:t xml:space="preserve"> first application for visual and didactical modeling of the behavior of </w:t>
      </w:r>
      <w:r w:rsidR="00527B27" w:rsidRPr="00527B27">
        <w:t xml:space="preserve">the </w:t>
      </w:r>
      <w:r w:rsidRPr="00527B27">
        <w:t xml:space="preserve">TRILL protocol. Our application allows </w:t>
      </w:r>
      <w:r w:rsidR="00E71EAF">
        <w:t xml:space="preserve">us </w:t>
      </w:r>
      <w:r w:rsidRPr="00527B27">
        <w:t xml:space="preserve">to model different data networks and compare </w:t>
      </w:r>
      <w:r w:rsidR="0061211F">
        <w:t>these network</w:t>
      </w:r>
      <w:r w:rsidR="00E71EAF">
        <w:t>s</w:t>
      </w:r>
      <w:r w:rsidRPr="00527B27">
        <w:t xml:space="preserve"> features</w:t>
      </w:r>
      <w:r w:rsidR="00EE45E2">
        <w:t xml:space="preserve"> if STP, TRILL or their combination is </w:t>
      </w:r>
      <w:r w:rsidR="0061211F">
        <w:t>used</w:t>
      </w:r>
      <w:r w:rsidR="00EE45E2">
        <w:t xml:space="preserve">. </w:t>
      </w:r>
      <w:r w:rsidR="00E71EAF">
        <w:t>The p</w:t>
      </w:r>
      <w:r w:rsidR="00EE45E2">
        <w:t xml:space="preserve">urpose of the application is to interactively show behavior of the TRILL protocol, which can be used for educational purposes. </w:t>
      </w:r>
      <w:r w:rsidR="003203E6">
        <w:t>The a</w:t>
      </w:r>
      <w:r w:rsidR="00EE45E2">
        <w:t>pplicat</w:t>
      </w:r>
      <w:r w:rsidR="006D278B">
        <w:t>ion can be also used to explore</w:t>
      </w:r>
      <w:r w:rsidR="00EE45E2">
        <w:t xml:space="preserve"> different deployments of the TRILL protocol and thus help </w:t>
      </w:r>
      <w:r w:rsidR="0061211F">
        <w:t>in</w:t>
      </w:r>
      <w:r w:rsidR="00EE45E2">
        <w:t xml:space="preserve"> TRILL implementation in enterprise network</w:t>
      </w:r>
      <w:r w:rsidR="0061211F">
        <w:t>s</w:t>
      </w:r>
      <w:r w:rsidR="00EE45E2">
        <w:t xml:space="preserve">. However, it is important to mention, that our </w:t>
      </w:r>
      <w:r w:rsidRPr="00527B27">
        <w:t xml:space="preserve">application is not the complete simulation of the TRILL protocol and cannot therefore be used for </w:t>
      </w:r>
      <w:r w:rsidR="0061211F">
        <w:t xml:space="preserve">precise </w:t>
      </w:r>
      <w:r w:rsidRPr="00527B27">
        <w:t xml:space="preserve">performance testing. </w:t>
      </w:r>
    </w:p>
    <w:p w14:paraId="42D2D48F" w14:textId="74573F6D" w:rsidR="006D278B" w:rsidRPr="00527B27" w:rsidRDefault="006D278B" w:rsidP="00EE45E2">
      <w:r>
        <w:t>The rest of the paper is organized as follows. Section 2 presents the fundamental principles of the TRILL protocol. Section 3 presents the modeling tool of TRILL protocol</w:t>
      </w:r>
      <w:r w:rsidR="00925DEA">
        <w:t xml:space="preserve"> and implementation differences between the tool and real TRILL standard. </w:t>
      </w:r>
      <w:r w:rsidR="0061211F">
        <w:t>Finally, sec</w:t>
      </w:r>
      <w:r>
        <w:t xml:space="preserve">tion 4 </w:t>
      </w:r>
      <w:r w:rsidR="0061211F">
        <w:t xml:space="preserve">describes </w:t>
      </w:r>
      <w:r w:rsidR="00823D5A">
        <w:t xml:space="preserve">our </w:t>
      </w:r>
      <w:r w:rsidR="0061211F">
        <w:t xml:space="preserve">application </w:t>
      </w:r>
      <w:r>
        <w:t xml:space="preserve">in </w:t>
      </w:r>
      <w:r w:rsidR="0061211F">
        <w:t xml:space="preserve">five different </w:t>
      </w:r>
      <w:r>
        <w:t xml:space="preserve">use cases of TRILL deployment in </w:t>
      </w:r>
      <w:r w:rsidR="0061211F">
        <w:t>a</w:t>
      </w:r>
      <w:r>
        <w:t xml:space="preserve"> typical enterprise network.  </w:t>
      </w:r>
    </w:p>
    <w:p w14:paraId="434BD672" w14:textId="77777777" w:rsidR="006206EA" w:rsidRPr="00527B27" w:rsidRDefault="006206EA" w:rsidP="006206EA">
      <w:pPr>
        <w:pStyle w:val="heading1"/>
      </w:pPr>
      <w:r w:rsidRPr="00527B27">
        <w:t>TRILL protocol</w:t>
      </w:r>
    </w:p>
    <w:p w14:paraId="3D18009B" w14:textId="7F2E6C48" w:rsidR="006206EA" w:rsidRDefault="00DC2926" w:rsidP="00D407B1">
      <w:pPr>
        <w:pStyle w:val="p1a"/>
      </w:pPr>
      <w:r>
        <w:t>TRILL protocol was developed to overcome STP limitations. Like STP, TRILL is protect</w:t>
      </w:r>
      <w:r w:rsidR="00925DEA">
        <w:t xml:space="preserve">ing the network from creating </w:t>
      </w:r>
      <w:r w:rsidR="00FB082A">
        <w:t>loop</w:t>
      </w:r>
      <w:r w:rsidR="00790A0E">
        <w:t>s. However, unlike STP, TRILL</w:t>
      </w:r>
      <w:r w:rsidR="00FB082A">
        <w:t xml:space="preserve"> uses</w:t>
      </w:r>
      <w:r>
        <w:t xml:space="preserve"> the best </w:t>
      </w:r>
      <w:r>
        <w:lastRenderedPageBreak/>
        <w:t xml:space="preserve">path to reach a destination, can load balance the traffic, is not blocking redundant links, </w:t>
      </w:r>
      <w:r w:rsidR="00925DEA">
        <w:t xml:space="preserve">and </w:t>
      </w:r>
      <w:r>
        <w:t>does not require any configuration</w:t>
      </w:r>
      <w:r w:rsidR="00925DEA">
        <w:t xml:space="preserve">. Moreover, TRILL is </w:t>
      </w:r>
      <w:r w:rsidR="006B1673">
        <w:t>backward compatible with STP</w:t>
      </w:r>
      <w:r>
        <w:t xml:space="preserve"> [</w:t>
      </w:r>
      <w:r w:rsidR="00CE674D">
        <w:fldChar w:fldCharType="begin"/>
      </w:r>
      <w:r w:rsidR="00CE674D">
        <w:instrText xml:space="preserve"> REF _Ref436497681 \r \h </w:instrText>
      </w:r>
      <w:r w:rsidR="00CE674D">
        <w:fldChar w:fldCharType="separate"/>
      </w:r>
      <w:r w:rsidR="00D17265">
        <w:t>2</w:t>
      </w:r>
      <w:r w:rsidR="00CE674D">
        <w:fldChar w:fldCharType="end"/>
      </w:r>
      <w:r>
        <w:t xml:space="preserve">]. </w:t>
      </w:r>
      <w:r w:rsidR="006A3DC0">
        <w:t>The basic principle of the TRILL protocol</w:t>
      </w:r>
      <w:bookmarkStart w:id="0" w:name="_GoBack"/>
      <w:bookmarkEnd w:id="0"/>
      <w:r w:rsidR="006A3DC0">
        <w:t xml:space="preserve">, allowing these features, is usage of </w:t>
      </w:r>
      <w:r w:rsidR="00925DEA">
        <w:t xml:space="preserve">a </w:t>
      </w:r>
      <w:r w:rsidR="006A3DC0">
        <w:t>routing protocol: IS-IS</w:t>
      </w:r>
      <w:r w:rsidR="00925DEA">
        <w:t xml:space="preserve"> (Intermediate System to Intermediate System)</w:t>
      </w:r>
      <w:r w:rsidR="006A3DC0">
        <w:t xml:space="preserve">. TRILL is using IS-IS for </w:t>
      </w:r>
      <w:r w:rsidR="00925DEA">
        <w:t xml:space="preserve">the </w:t>
      </w:r>
      <w:r w:rsidR="006A3DC0">
        <w:t xml:space="preserve">best path </w:t>
      </w:r>
      <w:r w:rsidR="00256957">
        <w:t xml:space="preserve">delivery. TRILL is also using additional routing concepts like reverse path forwarding of multicast frames, or usage of TTL (Time-To-Live). </w:t>
      </w:r>
      <w:r w:rsidR="006A3DC0">
        <w:t xml:space="preserve"> </w:t>
      </w:r>
    </w:p>
    <w:p w14:paraId="1C73D223" w14:textId="23258A75" w:rsidR="00796E81" w:rsidRPr="00D407B1" w:rsidRDefault="006B1673" w:rsidP="00E22F12">
      <w:r w:rsidRPr="00D407B1">
        <w:t>Th</w:t>
      </w:r>
      <w:r w:rsidR="00E22F12">
        <w:t>ese</w:t>
      </w:r>
      <w:r w:rsidRPr="00D407B1">
        <w:t xml:space="preserve"> </w:t>
      </w:r>
      <w:r w:rsidRPr="003F4636">
        <w:t xml:space="preserve">features </w:t>
      </w:r>
      <w:r w:rsidR="0038184D">
        <w:t>make TRILL ideal for</w:t>
      </w:r>
      <w:r w:rsidR="005A6572">
        <w:t xml:space="preserve"> implementation in</w:t>
      </w:r>
      <w:r w:rsidR="0038184D">
        <w:t xml:space="preserve"> high demand </w:t>
      </w:r>
      <w:r w:rsidR="008036F1">
        <w:t>like in data centers,</w:t>
      </w:r>
      <w:r w:rsidR="0038184D">
        <w:t xml:space="preserve"> modern substation networks [11]</w:t>
      </w:r>
      <w:r w:rsidR="008036F1">
        <w:t>, or sensor networks [12]</w:t>
      </w:r>
      <w:r w:rsidR="0038184D">
        <w:t xml:space="preserve">. In order to support TRILL, </w:t>
      </w:r>
      <w:r w:rsidR="0042742F">
        <w:t xml:space="preserve">transmission of additional information located </w:t>
      </w:r>
      <w:r w:rsidRPr="003F4636">
        <w:t xml:space="preserve">in </w:t>
      </w:r>
      <w:r w:rsidR="00FB082A">
        <w:t xml:space="preserve">the </w:t>
      </w:r>
      <w:r w:rsidRPr="003F4636">
        <w:t>header of the Ethernet frame</w:t>
      </w:r>
      <w:r w:rsidR="0038184D">
        <w:t xml:space="preserve"> is required</w:t>
      </w:r>
      <w:r w:rsidRPr="003F4636">
        <w:t xml:space="preserve">. </w:t>
      </w:r>
      <w:r w:rsidR="005E5950" w:rsidRPr="003F4636">
        <w:t xml:space="preserve">TRILL is using MAC-in-MAC encapsulation, </w:t>
      </w:r>
      <w:r w:rsidR="003F4636" w:rsidRPr="003F4636">
        <w:t xml:space="preserve">where </w:t>
      </w:r>
      <w:r w:rsidR="00FB082A">
        <w:t xml:space="preserve">the </w:t>
      </w:r>
      <w:r w:rsidR="003F4636" w:rsidRPr="003F4636">
        <w:t xml:space="preserve">original frame with TRILL header is encapsulated into a new Ethernet frame. </w:t>
      </w:r>
      <w:r w:rsidR="00D75DD3" w:rsidRPr="003F4636">
        <w:t>This</w:t>
      </w:r>
      <w:r w:rsidR="00D75DD3" w:rsidRPr="00D407B1">
        <w:t xml:space="preserve"> mechanism ensures transparency for end devices and tradit</w:t>
      </w:r>
      <w:r w:rsidR="00E22F12">
        <w:t>ional L2 switches</w:t>
      </w:r>
      <w:r w:rsidR="00D75DD3" w:rsidRPr="00D407B1">
        <w:t xml:space="preserve"> not supporting TRILL protocol. </w:t>
      </w:r>
      <w:r w:rsidR="00390DBB" w:rsidRPr="00D407B1">
        <w:t xml:space="preserve">These devices are using only </w:t>
      </w:r>
      <w:r w:rsidR="00FB082A">
        <w:t xml:space="preserve">a </w:t>
      </w:r>
      <w:r w:rsidR="00390DBB" w:rsidRPr="00D407B1">
        <w:t>s</w:t>
      </w:r>
      <w:r w:rsidR="00FB082A">
        <w:t>tandard outer L2 header and do</w:t>
      </w:r>
      <w:r w:rsidR="00390DBB" w:rsidRPr="00D407B1">
        <w:t xml:space="preserve"> not see </w:t>
      </w:r>
      <w:r w:rsidR="00FB082A">
        <w:t xml:space="preserve">an </w:t>
      </w:r>
      <w:r w:rsidR="00390DBB" w:rsidRPr="00D407B1">
        <w:t xml:space="preserve">encapsulated TRILL frame. The only field, which TRILL edits in </w:t>
      </w:r>
      <w:r w:rsidR="00E22F12">
        <w:t>the outer frame is</w:t>
      </w:r>
      <w:r w:rsidR="00390DBB" w:rsidRPr="00D407B1">
        <w:t xml:space="preserve"> FCS</w:t>
      </w:r>
      <w:r w:rsidR="0042742F">
        <w:t xml:space="preserve"> (Frame Check Sequence)</w:t>
      </w:r>
      <w:r w:rsidR="00390DBB" w:rsidRPr="00D407B1">
        <w:t xml:space="preserve">, which is calculated from the entire frame instead of just </w:t>
      </w:r>
      <w:r w:rsidR="00E22F12">
        <w:t xml:space="preserve">the </w:t>
      </w:r>
      <w:r w:rsidR="00390DBB" w:rsidRPr="00D407B1">
        <w:t xml:space="preserve">header. This is ensuring integrity of the entire frame including </w:t>
      </w:r>
      <w:r w:rsidR="00FB082A">
        <w:t xml:space="preserve">the </w:t>
      </w:r>
      <w:r w:rsidR="00390DBB" w:rsidRPr="00D407B1">
        <w:t>encapsulat</w:t>
      </w:r>
      <w:r w:rsidR="0042742F">
        <w:t xml:space="preserve">ed TRILL </w:t>
      </w:r>
      <w:r w:rsidR="00390DBB" w:rsidRPr="00D407B1">
        <w:t>frame. TRILL’s encapsulation mechanism</w:t>
      </w:r>
      <w:r w:rsidR="00E22F12">
        <w:t xml:space="preserve"> is increasing data size of the frame, which can cause problems on older devices if they do not support frames larger than 1500B. </w:t>
      </w:r>
    </w:p>
    <w:p w14:paraId="03D6FA47" w14:textId="37E8F00E" w:rsidR="0093447A" w:rsidRDefault="00FB082A" w:rsidP="00D407B1">
      <w:r>
        <w:t>The s</w:t>
      </w:r>
      <w:r w:rsidR="00D407B1">
        <w:t>witch</w:t>
      </w:r>
      <w:r>
        <w:t xml:space="preserve"> which is</w:t>
      </w:r>
      <w:r w:rsidR="00D407B1">
        <w:t xml:space="preserve"> running the TRILL protocol is referred to as </w:t>
      </w:r>
      <w:r w:rsidR="00D407B1" w:rsidRPr="00527B27">
        <w:t xml:space="preserve">RBridge (Routing Bridge). </w:t>
      </w:r>
      <w:r w:rsidR="0093447A">
        <w:t>RBridge is proce</w:t>
      </w:r>
      <w:r>
        <w:t xml:space="preserve">ssing two types of data frames: </w:t>
      </w:r>
      <w:r w:rsidR="0093447A">
        <w:t>classical</w:t>
      </w:r>
      <w:r w:rsidR="0042742F">
        <w:t xml:space="preserve"> frames</w:t>
      </w:r>
      <w:r w:rsidR="0093447A">
        <w:t xml:space="preserve"> and frames with </w:t>
      </w:r>
      <w:r>
        <w:t xml:space="preserve">a </w:t>
      </w:r>
      <w:r w:rsidR="0093447A">
        <w:t xml:space="preserve">double Ethernet header (encapsulated TRILL header). </w:t>
      </w:r>
      <w:r w:rsidR="00E22F12">
        <w:t>TRILL</w:t>
      </w:r>
      <w:r w:rsidR="0093447A">
        <w:t xml:space="preserve"> header has following fields</w:t>
      </w:r>
      <w:r w:rsidR="00E22F12">
        <w:t>, which has to be implemented in every TRILL implementation</w:t>
      </w:r>
      <w:r w:rsidR="0093447A">
        <w:t xml:space="preserve">: </w:t>
      </w:r>
    </w:p>
    <w:p w14:paraId="2B7BBADC" w14:textId="577A9EC2" w:rsidR="0093447A" w:rsidRDefault="0093447A" w:rsidP="0093447A">
      <w:pPr>
        <w:pStyle w:val="bulletitem"/>
      </w:pPr>
      <w:r>
        <w:t>Ethernet type (EtherType)</w:t>
      </w:r>
      <w:r w:rsidR="00E22F12">
        <w:t xml:space="preserve"> – containing value of TRILL</w:t>
      </w:r>
      <w:r w:rsidR="0042742F">
        <w:t xml:space="preserve"> protocol</w:t>
      </w:r>
      <w:r w:rsidR="00E22F12">
        <w:t xml:space="preserve">: 0x22F3 </w:t>
      </w:r>
    </w:p>
    <w:p w14:paraId="6F04667F" w14:textId="23FFF21F" w:rsidR="00D407B1" w:rsidRDefault="0093447A" w:rsidP="0093447A">
      <w:pPr>
        <w:pStyle w:val="bulletitem"/>
      </w:pPr>
      <w:r>
        <w:t xml:space="preserve">Protocol version (V), Reserved bits (R), Multicast bit </w:t>
      </w:r>
      <w:r w:rsidR="00B20D6C">
        <w:t>(M), Optional bits (OptL), Hop c</w:t>
      </w:r>
      <w:r>
        <w:t>ount</w:t>
      </w:r>
    </w:p>
    <w:p w14:paraId="0E4DF696" w14:textId="2B755314" w:rsidR="0093447A" w:rsidRDefault="0093447A" w:rsidP="0093447A">
      <w:pPr>
        <w:pStyle w:val="bulletitem"/>
      </w:pPr>
      <w:r>
        <w:t>Egress nickname</w:t>
      </w:r>
      <w:r w:rsidR="00E22F12">
        <w:t xml:space="preserve"> – destination RBridge or distribution tree</w:t>
      </w:r>
    </w:p>
    <w:p w14:paraId="3E4E07B9" w14:textId="2B474F4D" w:rsidR="0093447A" w:rsidRDefault="0093447A" w:rsidP="0093447A">
      <w:pPr>
        <w:pStyle w:val="bulletitem"/>
      </w:pPr>
      <w:r>
        <w:t>Ingress nickname</w:t>
      </w:r>
      <w:r w:rsidR="00E22F12">
        <w:t xml:space="preserve"> – first-hop RBridge </w:t>
      </w:r>
    </w:p>
    <w:p w14:paraId="4A0B8FFA" w14:textId="4E45915A" w:rsidR="00902292" w:rsidRPr="00902292" w:rsidRDefault="0046736B" w:rsidP="00902292">
      <w:pPr>
        <w:pStyle w:val="p1a"/>
      </w:pPr>
      <w:r w:rsidRPr="00902292">
        <w:t xml:space="preserve">Functionality of the TRILL protocol can be separated into three layers: </w:t>
      </w:r>
      <w:r w:rsidR="00902292" w:rsidRPr="00902292">
        <w:t>control, data,</w:t>
      </w:r>
      <w:r w:rsidRPr="00902292">
        <w:t xml:space="preserve"> and management. </w:t>
      </w:r>
    </w:p>
    <w:p w14:paraId="2C0B63AE" w14:textId="397E14E7" w:rsidR="0062336B" w:rsidRDefault="00FB082A" w:rsidP="00902292">
      <w:r>
        <w:rPr>
          <w:b/>
        </w:rPr>
        <w:t xml:space="preserve">The </w:t>
      </w:r>
      <w:r w:rsidR="00286C56">
        <w:rPr>
          <w:b/>
        </w:rPr>
        <w:t>c</w:t>
      </w:r>
      <w:r w:rsidR="0046736B" w:rsidRPr="004F0257">
        <w:rPr>
          <w:b/>
        </w:rPr>
        <w:t>ontrol layer</w:t>
      </w:r>
      <w:r w:rsidR="0046736B">
        <w:t xml:space="preserve"> is responsible</w:t>
      </w:r>
      <w:r w:rsidR="0062336B">
        <w:t xml:space="preserve"> </w:t>
      </w:r>
      <w:r w:rsidR="006D5BF0">
        <w:t>primarily</w:t>
      </w:r>
      <w:r w:rsidR="0046736B">
        <w:t xml:space="preserve"> for </w:t>
      </w:r>
      <w:r w:rsidR="00902292">
        <w:t xml:space="preserve">computing the best paths in the network. These paths are computed by IS-IS protocol. </w:t>
      </w:r>
      <w:r w:rsidR="0062336B">
        <w:t>IS-IS protocol also ensures convergence by maintaining neighborship via sending hello multicast</w:t>
      </w:r>
      <w:r>
        <w:t xml:space="preserve"> frames. These messages contain</w:t>
      </w:r>
      <w:r w:rsidR="0062336B">
        <w:t xml:space="preserve"> information about network topology and neighbor’s status. </w:t>
      </w:r>
      <w:r>
        <w:t>The c</w:t>
      </w:r>
      <w:r w:rsidR="006D5BF0">
        <w:t>ontrol layer is also using different data structures for each forwarding method. Unicast frames are forwarded u</w:t>
      </w:r>
      <w:r w:rsidR="002072D5">
        <w:t xml:space="preserve">sing </w:t>
      </w:r>
      <w:r>
        <w:t xml:space="preserve">a </w:t>
      </w:r>
      <w:r w:rsidR="002072D5">
        <w:t>routing table with the list of all RBridges, next hop to reach them</w:t>
      </w:r>
      <w:r>
        <w:t>,</w:t>
      </w:r>
      <w:r w:rsidR="002072D5">
        <w:t xml:space="preserve"> and egress port.</w:t>
      </w:r>
      <w:r w:rsidR="008B1587">
        <w:t xml:space="preserve"> </w:t>
      </w:r>
      <w:r w:rsidR="005818CA">
        <w:t>M</w:t>
      </w:r>
      <w:r w:rsidR="008B1587">
        <w:t>ulticast frames</w:t>
      </w:r>
      <w:r w:rsidR="005818CA">
        <w:t xml:space="preserve"> forwarding </w:t>
      </w:r>
      <w:r w:rsidR="008B1587">
        <w:t xml:space="preserve">is </w:t>
      </w:r>
      <w:r w:rsidR="005818CA">
        <w:t xml:space="preserve">using </w:t>
      </w:r>
      <w:r w:rsidR="008B1587">
        <w:t>distribution trees</w:t>
      </w:r>
      <w:r w:rsidR="005818CA">
        <w:t>, which are calculated on every RBridge</w:t>
      </w:r>
      <w:r w:rsidR="008B1587">
        <w:t xml:space="preserve">. </w:t>
      </w:r>
      <w:r w:rsidR="005168AE">
        <w:t>The c</w:t>
      </w:r>
      <w:r w:rsidR="008B1587">
        <w:t xml:space="preserve">ontrol layer is also responsible for pruning multicast frames. They are not sent to these parts of the networks, where there are no receivers. </w:t>
      </w:r>
    </w:p>
    <w:p w14:paraId="1767E94B" w14:textId="2C2A0F45" w:rsidR="0093447A" w:rsidRDefault="00FB082A" w:rsidP="00B20D6C">
      <w:r>
        <w:rPr>
          <w:b/>
        </w:rPr>
        <w:t xml:space="preserve">The </w:t>
      </w:r>
      <w:r w:rsidR="00286C56">
        <w:rPr>
          <w:b/>
        </w:rPr>
        <w:t>d</w:t>
      </w:r>
      <w:r w:rsidR="00902292" w:rsidRPr="004F0257">
        <w:rPr>
          <w:b/>
        </w:rPr>
        <w:t>ata layer</w:t>
      </w:r>
      <w:r w:rsidR="00C30224">
        <w:t xml:space="preserve"> forwards</w:t>
      </w:r>
      <w:r w:rsidR="00902292">
        <w:t xml:space="preserve"> frames to the correct destination</w:t>
      </w:r>
      <w:r w:rsidR="0042742F">
        <w:t xml:space="preserve"> and modifies</w:t>
      </w:r>
      <w:r w:rsidR="008B1587">
        <w:t xml:space="preserve"> frames accordingly. </w:t>
      </w:r>
      <w:r w:rsidR="00902292">
        <w:t xml:space="preserve">The most common forwarding mechanism is based on </w:t>
      </w:r>
      <w:r w:rsidR="00C30224">
        <w:t xml:space="preserve">a </w:t>
      </w:r>
      <w:r w:rsidR="00902292">
        <w:t>destination MAC address, but additional hardware implementation</w:t>
      </w:r>
      <w:r w:rsidR="0042742F">
        <w:t>s exist</w:t>
      </w:r>
      <w:r w:rsidR="00902292">
        <w:t xml:space="preserve">. Frames are </w:t>
      </w:r>
      <w:r w:rsidR="008B1587">
        <w:t xml:space="preserve">forwarded </w:t>
      </w:r>
      <w:r w:rsidR="00902292">
        <w:t>according to the number of destination</w:t>
      </w:r>
      <w:r w:rsidR="008B1587">
        <w:t>s</w:t>
      </w:r>
      <w:r w:rsidR="00902292">
        <w:t xml:space="preserve">: unicast, multicast or broadcast. </w:t>
      </w:r>
      <w:r w:rsidR="008B1587">
        <w:t xml:space="preserve">Unicast frames are forwarded similarly like on normal L2 switches, except using TRILL routing table and </w:t>
      </w:r>
      <w:r w:rsidR="008B1587">
        <w:lastRenderedPageBreak/>
        <w:t xml:space="preserve">egress nickname for delivery. Multicast frames are marked with </w:t>
      </w:r>
      <w:r w:rsidR="00C30224">
        <w:t xml:space="preserve">an </w:t>
      </w:r>
      <w:r w:rsidR="008B1587">
        <w:t xml:space="preserve">M bit in the TRILL header and forwarded via an appropriate distribution tree. </w:t>
      </w:r>
      <w:r w:rsidR="00C30224">
        <w:t>The d</w:t>
      </w:r>
      <w:r w:rsidR="008B1587">
        <w:t xml:space="preserve">ata layer is also responsible for Fine-Grained Labeling, which allows usage of </w:t>
      </w:r>
      <w:r w:rsidR="005818CA">
        <w:t xml:space="preserve">up to </w:t>
      </w:r>
      <w:r w:rsidR="008B1587">
        <w:t>16 million VLANs. This mechanism i</w:t>
      </w:r>
      <w:r w:rsidR="005818CA">
        <w:t>s replacing 802.1Q standard wit</w:t>
      </w:r>
      <w:r w:rsidR="008B1587">
        <w:t xml:space="preserve">h maximum limit of 4096 VLANs. </w:t>
      </w:r>
    </w:p>
    <w:p w14:paraId="3675D5F7" w14:textId="4D7BDC79" w:rsidR="00D407B1" w:rsidRDefault="00FB082A" w:rsidP="00B20D6C">
      <w:r>
        <w:rPr>
          <w:b/>
        </w:rPr>
        <w:t xml:space="preserve">The </w:t>
      </w:r>
      <w:r w:rsidR="00286C56">
        <w:rPr>
          <w:b/>
        </w:rPr>
        <w:t>m</w:t>
      </w:r>
      <w:r w:rsidR="0046736B" w:rsidRPr="004F0257">
        <w:rPr>
          <w:b/>
        </w:rPr>
        <w:t>anagement layer</w:t>
      </w:r>
      <w:r w:rsidR="0046736B">
        <w:t xml:space="preserve"> </w:t>
      </w:r>
      <w:r w:rsidR="001B3082">
        <w:t>allow</w:t>
      </w:r>
      <w:r w:rsidR="00C30224">
        <w:t>s</w:t>
      </w:r>
      <w:r w:rsidR="001B3082">
        <w:t xml:space="preserve"> configuration of the TRILL protocol, if required. </w:t>
      </w:r>
      <w:r w:rsidR="005818CA">
        <w:t xml:space="preserve">In normal conditions, TRILL </w:t>
      </w:r>
      <w:r w:rsidR="00104977">
        <w:t xml:space="preserve">works without any explicit configuration. </w:t>
      </w:r>
      <w:r w:rsidR="005818CA">
        <w:t xml:space="preserve"> </w:t>
      </w:r>
    </w:p>
    <w:p w14:paraId="5A53F148" w14:textId="77777777" w:rsidR="006206EA" w:rsidRPr="00527B27" w:rsidRDefault="006206EA" w:rsidP="006206EA">
      <w:pPr>
        <w:pStyle w:val="heading1"/>
      </w:pPr>
      <w:r w:rsidRPr="00527B27">
        <w:t>Modeling tool of TRILL protocol</w:t>
      </w:r>
    </w:p>
    <w:p w14:paraId="41A92B24" w14:textId="1BF16AB4" w:rsidR="00AB0D69" w:rsidRDefault="00AE42C8" w:rsidP="00AB0D69">
      <w:pPr>
        <w:ind w:firstLine="0"/>
      </w:pPr>
      <w:r>
        <w:t>Our</w:t>
      </w:r>
      <w:r w:rsidR="00AB0D69">
        <w:t xml:space="preserve"> modeling tool implement</w:t>
      </w:r>
      <w:r w:rsidR="00C30224">
        <w:t>s</w:t>
      </w:r>
      <w:r w:rsidR="00AB0D69">
        <w:t xml:space="preserve"> the most important features of the TRILL protocol. The purpose of the application is to present TRILL behavior and its advantages over STP protocol. </w:t>
      </w:r>
    </w:p>
    <w:p w14:paraId="0CF17EB5" w14:textId="77777777" w:rsidR="00B84800" w:rsidRPr="00527B27" w:rsidRDefault="00B84800" w:rsidP="00B84800">
      <w:pPr>
        <w:pStyle w:val="heading2"/>
      </w:pPr>
      <w:r w:rsidRPr="00527B27">
        <w:t xml:space="preserve">Application </w:t>
      </w:r>
      <w:r w:rsidR="00535C02" w:rsidRPr="00527B27">
        <w:t>introduction</w:t>
      </w:r>
    </w:p>
    <w:p w14:paraId="46683CA8" w14:textId="3CB37455" w:rsidR="00AB0D69" w:rsidRPr="0031415D" w:rsidRDefault="00C30224" w:rsidP="0031415D">
      <w:pPr>
        <w:pStyle w:val="p1a"/>
      </w:pPr>
      <w:r>
        <w:t>The modeling tool implements</w:t>
      </w:r>
      <w:r w:rsidR="00AB0D69" w:rsidRPr="0031415D">
        <w:t xml:space="preserve"> TRILL protocol, STP protocol and essential parts of the Ethernet and IS</w:t>
      </w:r>
      <w:r>
        <w:t>-IS protocol. The application</w:t>
      </w:r>
      <w:r w:rsidR="00AB0D69" w:rsidRPr="0031415D">
        <w:t xml:space="preserve"> us</w:t>
      </w:r>
      <w:r>
        <w:t xml:space="preserve">es a </w:t>
      </w:r>
      <w:r w:rsidR="00AB0D69" w:rsidRPr="000A43EC">
        <w:rPr>
          <w:i/>
        </w:rPr>
        <w:t>static</w:t>
      </w:r>
      <w:r w:rsidR="00AB0D69" w:rsidRPr="0031415D">
        <w:t xml:space="preserve"> modeling system, </w:t>
      </w:r>
      <w:r>
        <w:t xml:space="preserve">and </w:t>
      </w:r>
      <w:r w:rsidR="00AB0D69" w:rsidRPr="0031415D">
        <w:t>therefore</w:t>
      </w:r>
      <w:r>
        <w:t>,</w:t>
      </w:r>
      <w:r w:rsidR="00AB0D69" w:rsidRPr="0031415D">
        <w:t xml:space="preserve"> times necessary for conducting calculations and process frames are omitted. </w:t>
      </w:r>
      <w:r>
        <w:t>The a</w:t>
      </w:r>
      <w:r w:rsidR="0031415D" w:rsidRPr="0031415D">
        <w:t xml:space="preserve">pplication supports creation and dynamic modification of </w:t>
      </w:r>
      <w:r>
        <w:t xml:space="preserve">the </w:t>
      </w:r>
      <w:r w:rsidR="0031415D" w:rsidRPr="0031415D">
        <w:t xml:space="preserve">following entities of computer networks: RBridge, switch and end device. Links can be created between every device. All these objects are </w:t>
      </w:r>
      <w:r w:rsidR="0031415D" w:rsidRPr="000A43EC">
        <w:rPr>
          <w:i/>
        </w:rPr>
        <w:t>temporal</w:t>
      </w:r>
      <w:r w:rsidR="000A43EC">
        <w:t>,</w:t>
      </w:r>
      <w:r w:rsidR="0031415D" w:rsidRPr="0031415D">
        <w:t xml:space="preserve"> </w:t>
      </w:r>
      <w:r w:rsidR="0031415D" w:rsidRPr="000A43EC">
        <w:rPr>
          <w:i/>
        </w:rPr>
        <w:t>mobile</w:t>
      </w:r>
      <w:r w:rsidR="0031415D" w:rsidRPr="0031415D">
        <w:t xml:space="preserve"> and </w:t>
      </w:r>
      <w:r w:rsidR="0031415D" w:rsidRPr="000A43EC">
        <w:rPr>
          <w:i/>
        </w:rPr>
        <w:t>endogenous</w:t>
      </w:r>
      <w:r w:rsidR="0031415D" w:rsidRPr="0031415D">
        <w:t>.</w:t>
      </w:r>
      <w:r w:rsidR="0031415D">
        <w:t xml:space="preserve"> The model is </w:t>
      </w:r>
      <w:r w:rsidR="0031415D" w:rsidRPr="000A43EC">
        <w:rPr>
          <w:i/>
        </w:rPr>
        <w:t>discrete</w:t>
      </w:r>
      <w:r w:rsidR="0031415D">
        <w:t xml:space="preserve"> (evolution is modeled per steps) and contains online animation. </w:t>
      </w:r>
      <w:r w:rsidR="0031415D" w:rsidRPr="0031415D">
        <w:t xml:space="preserve"> </w:t>
      </w:r>
    </w:p>
    <w:p w14:paraId="3C97C901" w14:textId="2DCFF159" w:rsidR="006206EA" w:rsidRPr="00527B27" w:rsidRDefault="00AB0D69" w:rsidP="0031415D">
      <w:r>
        <w:t>The a</w:t>
      </w:r>
      <w:r w:rsidR="00B84800" w:rsidRPr="00527B27">
        <w:t xml:space="preserve">pplication is using </w:t>
      </w:r>
      <w:r w:rsidR="00B84800" w:rsidRPr="000A43EC">
        <w:rPr>
          <w:i/>
        </w:rPr>
        <w:t>agent</w:t>
      </w:r>
      <w:r w:rsidR="00B84800" w:rsidRPr="00527B27">
        <w:t xml:space="preserve"> </w:t>
      </w:r>
      <w:r w:rsidR="00B84800" w:rsidRPr="000A43EC">
        <w:rPr>
          <w:i/>
        </w:rPr>
        <w:t>oriented</w:t>
      </w:r>
      <w:r w:rsidR="00F94DAF" w:rsidRPr="00527B27">
        <w:t xml:space="preserve"> architecture. Every active networking device act</w:t>
      </w:r>
      <w:r w:rsidR="0042742F">
        <w:t>s</w:t>
      </w:r>
      <w:r w:rsidR="00F94DAF" w:rsidRPr="00527B27">
        <w:t xml:space="preserve"> as a </w:t>
      </w:r>
      <w:r w:rsidR="00F94DAF" w:rsidRPr="00011C09">
        <w:rPr>
          <w:i/>
        </w:rPr>
        <w:t>reactive</w:t>
      </w:r>
      <w:r w:rsidR="00F94DAF" w:rsidRPr="00527B27">
        <w:t xml:space="preserve"> </w:t>
      </w:r>
      <w:r w:rsidR="00F94DAF" w:rsidRPr="000A43EC">
        <w:rPr>
          <w:i/>
        </w:rPr>
        <w:t>agent</w:t>
      </w:r>
      <w:r w:rsidR="00F94DAF" w:rsidRPr="00527B27">
        <w:t xml:space="preserve">. </w:t>
      </w:r>
      <w:r w:rsidR="00C30224">
        <w:t>The p</w:t>
      </w:r>
      <w:r w:rsidR="00F94DAF" w:rsidRPr="00527B27">
        <w:t xml:space="preserve">urpose </w:t>
      </w:r>
      <w:r w:rsidR="000A43EC">
        <w:t xml:space="preserve">of these </w:t>
      </w:r>
      <w:r w:rsidR="000A43EC" w:rsidRPr="000A43EC">
        <w:rPr>
          <w:i/>
        </w:rPr>
        <w:t>agents</w:t>
      </w:r>
      <w:r w:rsidR="000A43EC">
        <w:t xml:space="preserve"> </w:t>
      </w:r>
      <w:r w:rsidR="00F94DAF" w:rsidRPr="00527B27">
        <w:t xml:space="preserve">is to perform an action after receiving a frame. More advanced networking devices interact with the other connected </w:t>
      </w:r>
      <w:r w:rsidR="00F94DAF" w:rsidRPr="000A43EC">
        <w:rPr>
          <w:i/>
        </w:rPr>
        <w:t>agents</w:t>
      </w:r>
      <w:r w:rsidR="00F94DAF" w:rsidRPr="00527B27">
        <w:t xml:space="preserve"> in order to learn a network topology. </w:t>
      </w:r>
      <w:r w:rsidR="002F1A70" w:rsidRPr="00527B27">
        <w:t xml:space="preserve">This behavior causes the </w:t>
      </w:r>
      <w:r w:rsidR="002F1A70" w:rsidRPr="000A43EC">
        <w:rPr>
          <w:i/>
        </w:rPr>
        <w:t>agent</w:t>
      </w:r>
      <w:r w:rsidR="002F1A70" w:rsidRPr="00527B27">
        <w:t xml:space="preserve"> to become an </w:t>
      </w:r>
      <w:r w:rsidR="002F1A70" w:rsidRPr="000A43EC">
        <w:rPr>
          <w:i/>
        </w:rPr>
        <w:t>initiative agent</w:t>
      </w:r>
      <w:r w:rsidR="002F1A70" w:rsidRPr="00527B27">
        <w:t xml:space="preserve"> – it has to generate traffic itself</w:t>
      </w:r>
      <w:r w:rsidR="000A43EC">
        <w:t>,</w:t>
      </w:r>
      <w:r w:rsidR="002F1A70" w:rsidRPr="00527B27">
        <w:t xml:space="preserve"> according to the inner protocol (CDP, STP, IS-IS) rules. </w:t>
      </w:r>
    </w:p>
    <w:p w14:paraId="5F28FC96" w14:textId="619E9B3F" w:rsidR="002F1A70" w:rsidRDefault="00C30224" w:rsidP="0031415D">
      <w:r>
        <w:t>The a</w:t>
      </w:r>
      <w:r w:rsidR="002F1A70" w:rsidRPr="00527B27">
        <w:t xml:space="preserve">pplication was created in the </w:t>
      </w:r>
      <w:r w:rsidR="002F1A70" w:rsidRPr="000A43EC">
        <w:rPr>
          <w:i/>
        </w:rPr>
        <w:t>Repast Simphony framework</w:t>
      </w:r>
      <w:r w:rsidR="002F1A70" w:rsidRPr="00527B27">
        <w:t xml:space="preserve"> version 2.2. This framework is specialized on </w:t>
      </w:r>
      <w:r w:rsidR="002F1A70" w:rsidRPr="000A43EC">
        <w:rPr>
          <w:i/>
        </w:rPr>
        <w:t>agent-oriented</w:t>
      </w:r>
      <w:r w:rsidR="002F1A70" w:rsidRPr="00527B27">
        <w:t xml:space="preserve"> modeling and simulations. </w:t>
      </w:r>
      <w:r>
        <w:t>The b</w:t>
      </w:r>
      <w:r w:rsidR="002F1A70" w:rsidRPr="00527B27">
        <w:t xml:space="preserve">ase language of the framework is Java. </w:t>
      </w:r>
    </w:p>
    <w:p w14:paraId="347057DE" w14:textId="2702D932" w:rsidR="000A43EC" w:rsidRPr="00527B27" w:rsidRDefault="00C30224" w:rsidP="0031415D">
      <w:r>
        <w:t>The m</w:t>
      </w:r>
      <w:r w:rsidR="000A43EC">
        <w:t xml:space="preserve">odel allows </w:t>
      </w:r>
      <w:r>
        <w:t xml:space="preserve">comparison of </w:t>
      </w:r>
      <w:r w:rsidR="000A43EC">
        <w:t>TRILL with STP, because b</w:t>
      </w:r>
      <w:r w:rsidR="000A43EC" w:rsidRPr="00527B27">
        <w:t>asic features of the traditional STP are also implemented</w:t>
      </w:r>
      <w:r w:rsidR="000A43EC">
        <w:t xml:space="preserve">. </w:t>
      </w:r>
    </w:p>
    <w:p w14:paraId="4D612EFB" w14:textId="77777777" w:rsidR="00535C02" w:rsidRPr="00527B27" w:rsidRDefault="00535C02" w:rsidP="00535C02">
      <w:pPr>
        <w:pStyle w:val="heading2"/>
      </w:pPr>
      <w:r w:rsidRPr="00527B27">
        <w:t>Implementation details</w:t>
      </w:r>
    </w:p>
    <w:p w14:paraId="4DFA2B16" w14:textId="77777777" w:rsidR="000E28A7" w:rsidRPr="0093447A" w:rsidRDefault="000E28A7" w:rsidP="0093447A">
      <w:pPr>
        <w:pStyle w:val="Nadpis3"/>
        <w:rPr>
          <w:b/>
        </w:rPr>
      </w:pPr>
      <w:r w:rsidRPr="0093447A">
        <w:rPr>
          <w:rStyle w:val="heading3"/>
        </w:rPr>
        <w:t>Model packages</w:t>
      </w:r>
    </w:p>
    <w:p w14:paraId="57D5C576" w14:textId="3DE8769A" w:rsidR="00BE0663" w:rsidRPr="00527B27" w:rsidRDefault="00C30224" w:rsidP="000E28A7">
      <w:pPr>
        <w:ind w:firstLine="0"/>
      </w:pPr>
      <w:r>
        <w:t>The m</w:t>
      </w:r>
      <w:r w:rsidR="00535C02" w:rsidRPr="00527B27">
        <w:t>odel is using fou</w:t>
      </w:r>
      <w:r>
        <w:t>r packages which are displayed in</w:t>
      </w:r>
      <w:r w:rsidR="00535C02" w:rsidRPr="00527B27">
        <w:t xml:space="preserve"> Figure 1. </w:t>
      </w:r>
      <w:r w:rsidR="00535C02" w:rsidRPr="000A43EC">
        <w:rPr>
          <w:i/>
        </w:rPr>
        <w:t>Agents</w:t>
      </w:r>
      <w:r w:rsidR="00535C02" w:rsidRPr="00527B27">
        <w:t xml:space="preserve"> define </w:t>
      </w:r>
      <w:r>
        <w:t xml:space="preserve">the </w:t>
      </w:r>
      <w:r w:rsidR="00535C02" w:rsidRPr="00527B27">
        <w:t>logic of different networking devices</w:t>
      </w:r>
      <w:r w:rsidR="000A3BD1">
        <w:t xml:space="preserve">. </w:t>
      </w:r>
      <w:r w:rsidR="000A3BD1" w:rsidRPr="000A43EC">
        <w:rPr>
          <w:i/>
        </w:rPr>
        <w:t>G</w:t>
      </w:r>
      <w:r w:rsidR="00535C02" w:rsidRPr="000A43EC">
        <w:rPr>
          <w:i/>
        </w:rPr>
        <w:t>ui</w:t>
      </w:r>
      <w:r w:rsidR="00535C02" w:rsidRPr="00527B27">
        <w:t xml:space="preserve"> is used for graphical representation of the program</w:t>
      </w:r>
      <w:r w:rsidR="000A3BD1">
        <w:t xml:space="preserve">. </w:t>
      </w:r>
      <w:r w:rsidR="000A3BD1" w:rsidRPr="000A43EC">
        <w:rPr>
          <w:i/>
        </w:rPr>
        <w:t>S</w:t>
      </w:r>
      <w:r w:rsidR="00BE0663" w:rsidRPr="000A43EC">
        <w:rPr>
          <w:i/>
        </w:rPr>
        <w:t>tructures</w:t>
      </w:r>
      <w:r w:rsidR="000A43EC">
        <w:t xml:space="preserve"> contain</w:t>
      </w:r>
      <w:r w:rsidR="00BE0663" w:rsidRPr="00527B27">
        <w:t xml:space="preserve"> data structures used by </w:t>
      </w:r>
      <w:r w:rsidR="00BE0663" w:rsidRPr="000A43EC">
        <w:rPr>
          <w:i/>
        </w:rPr>
        <w:t>agents</w:t>
      </w:r>
      <w:r w:rsidR="000A3BD1">
        <w:t xml:space="preserve">. </w:t>
      </w:r>
      <w:r w:rsidR="00BE0663" w:rsidRPr="000A43EC">
        <w:rPr>
          <w:i/>
        </w:rPr>
        <w:t>TrillModel</w:t>
      </w:r>
      <w:r w:rsidR="00BE0663" w:rsidRPr="00527B27">
        <w:t xml:space="preserve"> controls modeling and communication with the </w:t>
      </w:r>
      <w:r w:rsidR="000A43EC" w:rsidRPr="000A43EC">
        <w:rPr>
          <w:i/>
        </w:rPr>
        <w:t xml:space="preserve">Repast </w:t>
      </w:r>
      <w:r w:rsidR="00BE0663" w:rsidRPr="000A43EC">
        <w:rPr>
          <w:i/>
        </w:rPr>
        <w:t>framework</w:t>
      </w:r>
      <w:r w:rsidR="00BE0663" w:rsidRPr="00527B27">
        <w:t xml:space="preserve">. </w:t>
      </w:r>
    </w:p>
    <w:p w14:paraId="3BE2485C" w14:textId="77777777" w:rsidR="00BE0663" w:rsidRPr="00527B27" w:rsidRDefault="00BE0663" w:rsidP="00BE0663">
      <w:pPr>
        <w:pStyle w:val="image"/>
      </w:pPr>
      <w:r w:rsidRPr="00527B27">
        <w:rPr>
          <w:noProof/>
          <w:lang w:val="cs-CZ" w:eastAsia="cs-CZ"/>
        </w:rPr>
        <w:lastRenderedPageBreak/>
        <w:drawing>
          <wp:inline distT="0" distB="0" distL="0" distR="0" wp14:anchorId="0A673E15" wp14:editId="07777777">
            <wp:extent cx="3202950" cy="2605177"/>
            <wp:effectExtent l="0" t="0" r="0" b="5080"/>
            <wp:docPr id="1" name="Obrázek 1" descr="C:\Users\Filip\Desktop\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lip\Desktop\structu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1101" cy="2611807"/>
                    </a:xfrm>
                    <a:prstGeom prst="rect">
                      <a:avLst/>
                    </a:prstGeom>
                    <a:noFill/>
                    <a:ln>
                      <a:noFill/>
                    </a:ln>
                  </pic:spPr>
                </pic:pic>
              </a:graphicData>
            </a:graphic>
          </wp:inline>
        </w:drawing>
      </w:r>
    </w:p>
    <w:p w14:paraId="71B147C9" w14:textId="21DEAF1A" w:rsidR="00BE0663" w:rsidRPr="00527B27" w:rsidRDefault="00BE0663" w:rsidP="004F1012">
      <w:pPr>
        <w:pStyle w:val="figurecaption"/>
      </w:pPr>
      <w:r w:rsidRPr="00527B27">
        <w:rPr>
          <w:b/>
        </w:rPr>
        <w:t xml:space="preserve">Fig. </w:t>
      </w:r>
      <w:r w:rsidRPr="00527B27">
        <w:rPr>
          <w:b/>
        </w:rPr>
        <w:fldChar w:fldCharType="begin"/>
      </w:r>
      <w:r w:rsidRPr="00527B27">
        <w:rPr>
          <w:b/>
        </w:rPr>
        <w:instrText xml:space="preserve"> SEQ "Figure" \* MERGEFORMAT </w:instrText>
      </w:r>
      <w:r w:rsidRPr="00527B27">
        <w:rPr>
          <w:b/>
        </w:rPr>
        <w:fldChar w:fldCharType="separate"/>
      </w:r>
      <w:r w:rsidR="00161830">
        <w:rPr>
          <w:b/>
          <w:noProof/>
        </w:rPr>
        <w:t>1</w:t>
      </w:r>
      <w:r w:rsidRPr="00527B27">
        <w:rPr>
          <w:b/>
        </w:rPr>
        <w:fldChar w:fldCharType="end"/>
      </w:r>
      <w:r w:rsidRPr="00527B27">
        <w:rPr>
          <w:b/>
        </w:rPr>
        <w:t>.</w:t>
      </w:r>
      <w:r w:rsidRPr="00527B27">
        <w:t xml:space="preserve"> UML diagram of application packages</w:t>
      </w:r>
    </w:p>
    <w:p w14:paraId="41E5594D" w14:textId="66C2F7A7" w:rsidR="004F1012" w:rsidRPr="00527B27" w:rsidRDefault="00340C6F" w:rsidP="004F1012">
      <w:pPr>
        <w:pStyle w:val="Nadpis3"/>
      </w:pPr>
      <w:r>
        <w:rPr>
          <w:rStyle w:val="heading3"/>
        </w:rPr>
        <w:t xml:space="preserve">The functionality of the model </w:t>
      </w:r>
    </w:p>
    <w:p w14:paraId="4D498EC4" w14:textId="47EC23C4" w:rsidR="00535C02" w:rsidRPr="00527B27" w:rsidRDefault="00340C6F" w:rsidP="004F1012">
      <w:pPr>
        <w:ind w:firstLine="0"/>
      </w:pPr>
      <w:r>
        <w:t>F</w:t>
      </w:r>
      <w:r w:rsidR="004F1012" w:rsidRPr="00527B27">
        <w:t>unctionality</w:t>
      </w:r>
      <w:r>
        <w:t xml:space="preserve"> of the TRILL protocol implemented in the model correspond</w:t>
      </w:r>
      <w:r w:rsidR="00C30224">
        <w:t xml:space="preserve">s </w:t>
      </w:r>
      <w:r>
        <w:t>to the s</w:t>
      </w:r>
      <w:r w:rsidR="004F1012" w:rsidRPr="00527B27">
        <w:t>pecification [</w:t>
      </w:r>
      <w:r w:rsidR="00CE674D">
        <w:fldChar w:fldCharType="begin"/>
      </w:r>
      <w:r w:rsidR="00CE674D">
        <w:instrText xml:space="preserve"> REF _Ref436497681 \r \h </w:instrText>
      </w:r>
      <w:r w:rsidR="00CE674D">
        <w:fldChar w:fldCharType="separate"/>
      </w:r>
      <w:r w:rsidR="00D17265">
        <w:t>2</w:t>
      </w:r>
      <w:r w:rsidR="00CE674D">
        <w:fldChar w:fldCharType="end"/>
      </w:r>
      <w:r w:rsidR="004F1012" w:rsidRPr="00527B27">
        <w:t>]</w:t>
      </w:r>
      <w:r>
        <w:t>, but s</w:t>
      </w:r>
      <w:r w:rsidR="00BE6644" w:rsidRPr="00527B27">
        <w:t>ome features are simplified</w:t>
      </w:r>
      <w:r>
        <w:t>. These differences are d</w:t>
      </w:r>
      <w:r w:rsidR="00BE6644" w:rsidRPr="00527B27">
        <w:t xml:space="preserve">escribed in </w:t>
      </w:r>
      <w:r w:rsidR="0042742F">
        <w:t xml:space="preserve">the </w:t>
      </w:r>
      <w:r w:rsidR="00BE6644" w:rsidRPr="00527B27">
        <w:t xml:space="preserve">following part. </w:t>
      </w:r>
    </w:p>
    <w:p w14:paraId="72A9B977" w14:textId="77777777" w:rsidR="004F1012" w:rsidRPr="00527B27" w:rsidRDefault="004F1012" w:rsidP="004F1012">
      <w:pPr>
        <w:pStyle w:val="Nadpis4"/>
      </w:pPr>
      <w:r w:rsidRPr="00527B27">
        <w:rPr>
          <w:rStyle w:val="heading4"/>
        </w:rPr>
        <w:t>RBridge neighborship</w:t>
      </w:r>
    </w:p>
    <w:p w14:paraId="68F5BC7A" w14:textId="361677D7" w:rsidR="004F1012" w:rsidRPr="003E3A21" w:rsidRDefault="004F1012" w:rsidP="009230E6">
      <w:pPr>
        <w:ind w:firstLine="0"/>
      </w:pPr>
      <w:r w:rsidRPr="009230E6">
        <w:t xml:space="preserve">Every RBridge is periodically sending IS-IS multicast </w:t>
      </w:r>
      <w:r w:rsidRPr="000A43EC">
        <w:rPr>
          <w:i/>
        </w:rPr>
        <w:t>hello</w:t>
      </w:r>
      <w:r w:rsidRPr="009230E6">
        <w:t xml:space="preserve"> frames. Neighborship is </w:t>
      </w:r>
      <w:r w:rsidRPr="003E3A21">
        <w:t xml:space="preserve">formed, if two RBridges exchange these frames. </w:t>
      </w:r>
      <w:r w:rsidR="00BE6644" w:rsidRPr="003E3A21">
        <w:t xml:space="preserve">Every RBridge has its own neighborship table. It is important to mention, that received </w:t>
      </w:r>
      <w:r w:rsidR="00BE6644" w:rsidRPr="003E3A21">
        <w:rPr>
          <w:i/>
        </w:rPr>
        <w:t>hello</w:t>
      </w:r>
      <w:r w:rsidR="00BE6644" w:rsidRPr="003E3A21">
        <w:t xml:space="preserve"> frames </w:t>
      </w:r>
      <w:r w:rsidR="0042742F">
        <w:t>are exchanged</w:t>
      </w:r>
      <w:r w:rsidR="000A43EC" w:rsidRPr="003E3A21">
        <w:t xml:space="preserve"> only amongst adjacent </w:t>
      </w:r>
      <w:r w:rsidR="00BE6644" w:rsidRPr="003E3A21">
        <w:t>RBridg</w:t>
      </w:r>
      <w:r w:rsidR="000A43EC" w:rsidRPr="003E3A21">
        <w:t xml:space="preserve">es. </w:t>
      </w:r>
    </w:p>
    <w:p w14:paraId="10A186D1" w14:textId="4D7CE99C" w:rsidR="003F4D77" w:rsidRPr="003E3A21" w:rsidRDefault="003F4D77" w:rsidP="009230E6">
      <w:r w:rsidRPr="003E3A21">
        <w:t xml:space="preserve">Exchange of the information about </w:t>
      </w:r>
      <w:r w:rsidR="009230E6" w:rsidRPr="003E3A21">
        <w:t xml:space="preserve">the </w:t>
      </w:r>
      <w:r w:rsidRPr="003E3A21">
        <w:t>topology between neighbors is simplified</w:t>
      </w:r>
      <w:r w:rsidR="000A43EC" w:rsidRPr="003E3A21">
        <w:t>,</w:t>
      </w:r>
      <w:r w:rsidR="0042742F">
        <w:t xml:space="preserve"> </w:t>
      </w:r>
      <w:r w:rsidRPr="003E3A21">
        <w:t xml:space="preserve">compared to </w:t>
      </w:r>
      <w:r w:rsidR="0042742F">
        <w:t xml:space="preserve">the </w:t>
      </w:r>
      <w:r w:rsidRPr="003E3A21">
        <w:t xml:space="preserve">real implementation. </w:t>
      </w:r>
      <w:r w:rsidR="009230E6" w:rsidRPr="003E3A21">
        <w:t xml:space="preserve">The model contains </w:t>
      </w:r>
      <w:r w:rsidR="00416EE8">
        <w:t xml:space="preserve">a </w:t>
      </w:r>
      <w:r w:rsidR="009230E6" w:rsidRPr="003E3A21">
        <w:t xml:space="preserve">central data structure with topology information. </w:t>
      </w:r>
      <w:r w:rsidRPr="003E3A21">
        <w:t xml:space="preserve">RBridges are </w:t>
      </w:r>
      <w:r w:rsidR="009230E6" w:rsidRPr="003E3A21">
        <w:t xml:space="preserve">then </w:t>
      </w:r>
      <w:r w:rsidRPr="003E3A21">
        <w:t xml:space="preserve">getting topology information from </w:t>
      </w:r>
      <w:r w:rsidR="009230E6" w:rsidRPr="003E3A21">
        <w:t xml:space="preserve">this </w:t>
      </w:r>
      <w:r w:rsidR="000A43EC" w:rsidRPr="003E3A21">
        <w:t>data structure</w:t>
      </w:r>
      <w:r w:rsidRPr="003E3A21">
        <w:t xml:space="preserve"> and does not need to exchange </w:t>
      </w:r>
      <w:r w:rsidR="009230E6" w:rsidRPr="003E3A21">
        <w:t>additional information in</w:t>
      </w:r>
      <w:r w:rsidRPr="003E3A21">
        <w:t xml:space="preserve"> frames. Also neighborship is formed after successful receipt of the </w:t>
      </w:r>
      <w:r w:rsidR="009230E6" w:rsidRPr="003E3A21">
        <w:t xml:space="preserve">single </w:t>
      </w:r>
      <w:r w:rsidRPr="003E3A21">
        <w:t xml:space="preserve">frame and </w:t>
      </w:r>
      <w:r w:rsidR="009230E6" w:rsidRPr="003E3A21">
        <w:t xml:space="preserve">the </w:t>
      </w:r>
      <w:r w:rsidRPr="003E3A21">
        <w:t xml:space="preserve">typical three-way handshake is therefore not </w:t>
      </w:r>
      <w:r w:rsidR="009230E6" w:rsidRPr="003E3A21">
        <w:t>used</w:t>
      </w:r>
      <w:r w:rsidRPr="003E3A21">
        <w:t xml:space="preserve">. </w:t>
      </w:r>
      <w:r w:rsidR="009230E6" w:rsidRPr="003E3A21">
        <w:t>The l</w:t>
      </w:r>
      <w:r w:rsidRPr="003E3A21">
        <w:t xml:space="preserve">ast difference is </w:t>
      </w:r>
      <w:r w:rsidR="009230E6" w:rsidRPr="003E3A21">
        <w:t>topology change, when</w:t>
      </w:r>
      <w:r w:rsidRPr="003E3A21">
        <w:t xml:space="preserve"> every RBridge is sending changed information to its neighbors. In the model, frame</w:t>
      </w:r>
      <w:r w:rsidR="00416EE8">
        <w:t>s do</w:t>
      </w:r>
      <w:r w:rsidR="003E3A21" w:rsidRPr="003E3A21">
        <w:t xml:space="preserve"> not contain</w:t>
      </w:r>
      <w:r w:rsidR="00416EE8">
        <w:t xml:space="preserve"> this</w:t>
      </w:r>
      <w:r w:rsidRPr="003E3A21">
        <w:t xml:space="preserve"> information, because RBridge</w:t>
      </w:r>
      <w:r w:rsidR="00416EE8">
        <w:t>s</w:t>
      </w:r>
      <w:r w:rsidRPr="003E3A21">
        <w:t xml:space="preserve"> are getting them from the model’s </w:t>
      </w:r>
      <w:r w:rsidR="003E3A21" w:rsidRPr="003E3A21">
        <w:t xml:space="preserve">data </w:t>
      </w:r>
      <w:r w:rsidRPr="003E3A21">
        <w:t>structure</w:t>
      </w:r>
      <w:r w:rsidR="00416EE8">
        <w:t>,</w:t>
      </w:r>
      <w:r w:rsidRPr="003E3A21">
        <w:t xml:space="preserve"> as already mentioned. Despite these differences, like in the real protocol, every RBridge is running its own </w:t>
      </w:r>
      <w:r w:rsidR="009230E6" w:rsidRPr="003E3A21">
        <w:t xml:space="preserve">algorithm to </w:t>
      </w:r>
      <w:r w:rsidR="0042742F">
        <w:t>calculate</w:t>
      </w:r>
      <w:r w:rsidR="009230E6" w:rsidRPr="003E3A21">
        <w:t xml:space="preserve"> the current topology. The behavior of the protocol </w:t>
      </w:r>
      <w:r w:rsidRPr="003E3A21">
        <w:t>match</w:t>
      </w:r>
      <w:r w:rsidR="00613552">
        <w:t>es</w:t>
      </w:r>
      <w:r w:rsidRPr="003E3A21">
        <w:t xml:space="preserve"> the results found on real devices.   </w:t>
      </w:r>
    </w:p>
    <w:p w14:paraId="3435FA41" w14:textId="77777777" w:rsidR="003F4D77" w:rsidRPr="00527B27" w:rsidRDefault="003F4D77" w:rsidP="003F4D77">
      <w:pPr>
        <w:pStyle w:val="Nadpis4"/>
      </w:pPr>
      <w:r w:rsidRPr="00527B27">
        <w:rPr>
          <w:rStyle w:val="heading4"/>
        </w:rPr>
        <w:t>Routing table of the RBridge</w:t>
      </w:r>
    </w:p>
    <w:p w14:paraId="7234D227" w14:textId="6EA1F090" w:rsidR="003F4D77" w:rsidRPr="00527B27" w:rsidRDefault="00613552" w:rsidP="004F1012">
      <w:pPr>
        <w:ind w:firstLine="0"/>
      </w:pPr>
      <w:r>
        <w:t>A r</w:t>
      </w:r>
      <w:r w:rsidR="00E77A2D" w:rsidRPr="003E3A21">
        <w:t xml:space="preserve">outing table is a data structure located on every RBridge. </w:t>
      </w:r>
      <w:r>
        <w:t>A r</w:t>
      </w:r>
      <w:r w:rsidR="00E77A2D" w:rsidRPr="003E3A21">
        <w:t xml:space="preserve">outing table contains all RBridges located in the network, </w:t>
      </w:r>
      <w:r w:rsidR="006D21DE">
        <w:t>next hop to reach the RBridge</w:t>
      </w:r>
      <w:r w:rsidR="00E77A2D" w:rsidRPr="003E3A21">
        <w:t>, link’s cost</w:t>
      </w:r>
      <w:r>
        <w:t>,</w:t>
      </w:r>
      <w:r w:rsidR="00E77A2D" w:rsidRPr="003E3A21">
        <w:t xml:space="preserve"> and hop </w:t>
      </w:r>
      <w:r w:rsidR="00E77A2D" w:rsidRPr="003E3A21">
        <w:lastRenderedPageBreak/>
        <w:t xml:space="preserve">count. All </w:t>
      </w:r>
      <w:r>
        <w:t>this</w:t>
      </w:r>
      <w:r w:rsidR="00E77A2D" w:rsidRPr="003E3A21">
        <w:t xml:space="preserve"> information </w:t>
      </w:r>
      <w:r>
        <w:t>is</w:t>
      </w:r>
      <w:r w:rsidR="00E77A2D" w:rsidRPr="003E3A21">
        <w:t xml:space="preserve"> implemented in the model, according to the TRILL real implementation. Hop count acts as a security mechanism, similar to the TTL. In case</w:t>
      </w:r>
      <w:r>
        <w:t xml:space="preserve"> that the </w:t>
      </w:r>
      <w:r w:rsidR="00E77A2D" w:rsidRPr="003E3A21">
        <w:t xml:space="preserve">packet would be routed to the wrong path of the network, hop count inserted in packet’s header will ensure that </w:t>
      </w:r>
      <w:r>
        <w:t xml:space="preserve">the </w:t>
      </w:r>
      <w:r w:rsidR="00E77A2D" w:rsidRPr="003E3A21">
        <w:t>packet will be discarded. This</w:t>
      </w:r>
      <w:r w:rsidR="00E77A2D" w:rsidRPr="00527B27">
        <w:t xml:space="preserve"> situation can occur if the to</w:t>
      </w:r>
      <w:r w:rsidR="009230E6">
        <w:t>pology is changed and TRILL doesn</w:t>
      </w:r>
      <w:r w:rsidR="00E77A2D" w:rsidRPr="00527B27">
        <w:t xml:space="preserve">´t have enough time </w:t>
      </w:r>
      <w:r>
        <w:t>for</w:t>
      </w:r>
      <w:r w:rsidR="00E77A2D" w:rsidRPr="00527B27">
        <w:t xml:space="preserve"> converge</w:t>
      </w:r>
      <w:r>
        <w:t>nce</w:t>
      </w:r>
      <w:r w:rsidR="00E77A2D" w:rsidRPr="00527B27">
        <w:t xml:space="preserve">. </w:t>
      </w:r>
    </w:p>
    <w:p w14:paraId="61C5BD84" w14:textId="77777777" w:rsidR="003F4D77" w:rsidRPr="00527B27" w:rsidRDefault="003F4D77" w:rsidP="003F4D77">
      <w:pPr>
        <w:pStyle w:val="Nadpis4"/>
      </w:pPr>
      <w:r w:rsidRPr="00527B27">
        <w:rPr>
          <w:rStyle w:val="heading4"/>
        </w:rPr>
        <w:t>Destination table</w:t>
      </w:r>
    </w:p>
    <w:p w14:paraId="4E5420B8" w14:textId="34B33A5B" w:rsidR="003F4D77" w:rsidRPr="003E3A21" w:rsidRDefault="00613552" w:rsidP="004F1012">
      <w:pPr>
        <w:ind w:firstLine="0"/>
      </w:pPr>
      <w:r>
        <w:t>The d</w:t>
      </w:r>
      <w:r w:rsidR="00E77A2D" w:rsidRPr="003E3A21">
        <w:t>estination table is another data structure located on every RBridge</w:t>
      </w:r>
      <w:r w:rsidR="00837F34" w:rsidRPr="003E3A21">
        <w:t xml:space="preserve"> and implemented according to the TRILL standard</w:t>
      </w:r>
      <w:r w:rsidR="009230E6" w:rsidRPr="003E3A21">
        <w:t>. This data structure contains</w:t>
      </w:r>
      <w:r w:rsidR="00E77A2D" w:rsidRPr="003E3A21">
        <w:t xml:space="preserve"> </w:t>
      </w:r>
      <w:r>
        <w:t xml:space="preserve">a </w:t>
      </w:r>
      <w:r w:rsidR="00E77A2D" w:rsidRPr="003E3A21">
        <w:t xml:space="preserve">MAC address of every destination device and nickname of </w:t>
      </w:r>
      <w:r w:rsidR="00837F34" w:rsidRPr="003E3A21">
        <w:t xml:space="preserve">destination RBridge. Destination RBridge is the switch, connecting to the particular destination device. This table is used specifically by switches on the access layer. Switches located in the core layer usually have </w:t>
      </w:r>
      <w:r w:rsidR="00C17EC3">
        <w:t xml:space="preserve">an </w:t>
      </w:r>
      <w:r w:rsidR="00837F34" w:rsidRPr="003E3A21">
        <w:t xml:space="preserve">empty destination table. Destination RBridge is filling </w:t>
      </w:r>
      <w:r w:rsidR="00C17EC3">
        <w:t xml:space="preserve">a </w:t>
      </w:r>
      <w:r w:rsidR="00837F34" w:rsidRPr="003E3A21">
        <w:t>destination table with MAC address</w:t>
      </w:r>
      <w:r w:rsidR="003E3A21" w:rsidRPr="003E3A21">
        <w:t>es</w:t>
      </w:r>
      <w:r w:rsidR="00837F34" w:rsidRPr="003E3A21">
        <w:t xml:space="preserve"> located in the inner Ethernet frame</w:t>
      </w:r>
      <w:r w:rsidR="00C17EC3">
        <w:t>,</w:t>
      </w:r>
      <w:r w:rsidR="00837F34" w:rsidRPr="003E3A21">
        <w:t xml:space="preserve"> and nickname</w:t>
      </w:r>
      <w:r w:rsidR="003E3A21" w:rsidRPr="003E3A21">
        <w:t>s</w:t>
      </w:r>
      <w:r w:rsidR="00837F34" w:rsidRPr="003E3A21">
        <w:t xml:space="preserve"> of the </w:t>
      </w:r>
      <w:r w:rsidR="009230E6" w:rsidRPr="003E3A21">
        <w:t>first-hop</w:t>
      </w:r>
      <w:r w:rsidR="00837F34" w:rsidRPr="003E3A21">
        <w:t xml:space="preserve"> (or the source) RBridge. </w:t>
      </w:r>
      <w:r w:rsidR="00C17EC3">
        <w:t>In t</w:t>
      </w:r>
      <w:r w:rsidR="00837F34" w:rsidRPr="003E3A21">
        <w:t xml:space="preserve">his way, </w:t>
      </w:r>
      <w:r w:rsidR="00C17EC3">
        <w:t xml:space="preserve">the </w:t>
      </w:r>
      <w:r w:rsidR="00837F34" w:rsidRPr="003E3A21">
        <w:t xml:space="preserve">returning frame can be forwarded straight to the </w:t>
      </w:r>
      <w:r w:rsidR="009230E6" w:rsidRPr="003E3A21">
        <w:t>original</w:t>
      </w:r>
      <w:r w:rsidR="00837F34" w:rsidRPr="003E3A21">
        <w:t xml:space="preserve"> </w:t>
      </w:r>
      <w:r w:rsidR="009230E6" w:rsidRPr="003E3A21">
        <w:t>first-hop</w:t>
      </w:r>
      <w:r w:rsidR="00837F34" w:rsidRPr="003E3A21">
        <w:t xml:space="preserve"> RBridge and not via broadcasted frame</w:t>
      </w:r>
      <w:r w:rsidR="003E3A21" w:rsidRPr="003E3A21">
        <w:t>,</w:t>
      </w:r>
      <w:r w:rsidR="00837F34" w:rsidRPr="003E3A21">
        <w:t xml:space="preserve"> </w:t>
      </w:r>
      <w:r w:rsidR="009230E6" w:rsidRPr="003E3A21">
        <w:t xml:space="preserve">sent </w:t>
      </w:r>
      <w:r w:rsidR="00837F34" w:rsidRPr="003E3A21">
        <w:t xml:space="preserve">over </w:t>
      </w:r>
      <w:r w:rsidR="009230E6" w:rsidRPr="003E3A21">
        <w:t xml:space="preserve">a </w:t>
      </w:r>
      <w:r w:rsidR="00837F34" w:rsidRPr="003E3A21">
        <w:t xml:space="preserve">distribution tree. </w:t>
      </w:r>
    </w:p>
    <w:p w14:paraId="1D32A085" w14:textId="77777777" w:rsidR="003F4D77" w:rsidRPr="00527B27" w:rsidRDefault="003F4D77" w:rsidP="003F4D77">
      <w:pPr>
        <w:pStyle w:val="Nadpis4"/>
      </w:pPr>
      <w:r w:rsidRPr="00527B27">
        <w:rPr>
          <w:rStyle w:val="heading4"/>
        </w:rPr>
        <w:t xml:space="preserve">Distribution </w:t>
      </w:r>
      <w:r w:rsidR="00A0043F" w:rsidRPr="00527B27">
        <w:rPr>
          <w:rStyle w:val="heading4"/>
        </w:rPr>
        <w:t>trees</w:t>
      </w:r>
    </w:p>
    <w:p w14:paraId="589F1953" w14:textId="31ACFE1F" w:rsidR="003F4D77" w:rsidRPr="003E3A21" w:rsidRDefault="00E76C9C" w:rsidP="004F1012">
      <w:pPr>
        <w:ind w:firstLine="0"/>
      </w:pPr>
      <w:r w:rsidRPr="003E3A21">
        <w:t>Distribution trees are</w:t>
      </w:r>
      <w:r w:rsidR="00C17EC3">
        <w:t xml:space="preserve"> computed according</w:t>
      </w:r>
      <w:r w:rsidRPr="003E3A21">
        <w:t xml:space="preserve"> to the TRILL standard</w:t>
      </w:r>
      <w:r w:rsidR="009230E6" w:rsidRPr="003E3A21">
        <w:t xml:space="preserve"> as well</w:t>
      </w:r>
      <w:r w:rsidRPr="003E3A21">
        <w:t xml:space="preserve">. </w:t>
      </w:r>
      <w:r w:rsidR="00FF6688" w:rsidRPr="003E3A21">
        <w:t xml:space="preserve">These trees are used in broadcast, multicast and unknown traffic. Unknown traffic is </w:t>
      </w:r>
      <w:r w:rsidR="003E3A21" w:rsidRPr="003E3A21">
        <w:t>a</w:t>
      </w:r>
      <w:r w:rsidR="005423B0">
        <w:t xml:space="preserve"> type, where</w:t>
      </w:r>
      <w:r w:rsidR="00FF6688" w:rsidRPr="003E3A21">
        <w:t xml:space="preserve"> the destination is not found in the destination table and its location in th</w:t>
      </w:r>
      <w:r w:rsidR="00691340" w:rsidRPr="003E3A21">
        <w:t>e network is therefore unknown. Each topology in the model has</w:t>
      </w:r>
      <w:r w:rsidR="00D47124">
        <w:t>,</w:t>
      </w:r>
      <w:r w:rsidR="00691340" w:rsidRPr="003E3A21">
        <w:t xml:space="preserve"> at </w:t>
      </w:r>
      <w:r w:rsidR="009230E6" w:rsidRPr="003E3A21">
        <w:t xml:space="preserve">the </w:t>
      </w:r>
      <w:r w:rsidR="00691340" w:rsidRPr="003E3A21">
        <w:t>minimum</w:t>
      </w:r>
      <w:r w:rsidR="00D47124">
        <w:t>,</w:t>
      </w:r>
      <w:r w:rsidR="00691340" w:rsidRPr="003E3A21">
        <w:t xml:space="preserve"> one distribution tree computed. Each RBridge needs to know only the device in root of the tree. </w:t>
      </w:r>
      <w:r w:rsidR="00691340" w:rsidRPr="006D21DE">
        <w:rPr>
          <w:i/>
        </w:rPr>
        <w:t>Dijkstra algorithm</w:t>
      </w:r>
      <w:r w:rsidR="00691340" w:rsidRPr="003E3A21">
        <w:t xml:space="preserve"> is then used to compute the shortest path to the all oth</w:t>
      </w:r>
      <w:r w:rsidR="00D47124">
        <w:t>er devices. This algorithm is ru</w:t>
      </w:r>
      <w:r w:rsidR="00691340" w:rsidRPr="003E3A21">
        <w:t xml:space="preserve">n separately on every RBridge. </w:t>
      </w:r>
    </w:p>
    <w:p w14:paraId="626EB48A" w14:textId="77777777" w:rsidR="003F4D77" w:rsidRPr="00527B27" w:rsidRDefault="003F4D77" w:rsidP="00AC0149">
      <w:pPr>
        <w:pStyle w:val="Nadpis4"/>
      </w:pPr>
      <w:r w:rsidRPr="00527B27">
        <w:rPr>
          <w:rStyle w:val="heading4"/>
        </w:rPr>
        <w:t>STP implementation</w:t>
      </w:r>
      <w:r w:rsidR="00691340" w:rsidRPr="00527B27">
        <w:rPr>
          <w:rStyle w:val="heading4"/>
        </w:rPr>
        <w:t xml:space="preserve"> in RBridge</w:t>
      </w:r>
    </w:p>
    <w:p w14:paraId="1F205E2D" w14:textId="5B85456B" w:rsidR="003F4D77" w:rsidRPr="00527B27" w:rsidRDefault="00D47124" w:rsidP="00340C6F">
      <w:pPr>
        <w:ind w:firstLine="0"/>
      </w:pPr>
      <w:r>
        <w:t xml:space="preserve">The </w:t>
      </w:r>
      <w:r w:rsidR="00691340" w:rsidRPr="00527B27">
        <w:t xml:space="preserve">RBridge is terminating </w:t>
      </w:r>
      <w:r>
        <w:t xml:space="preserve">the </w:t>
      </w:r>
      <w:r w:rsidR="00691340" w:rsidRPr="00527B27">
        <w:t xml:space="preserve">STP domain in the topology based on classical switches. </w:t>
      </w:r>
      <w:r>
        <w:t xml:space="preserve">The </w:t>
      </w:r>
      <w:r w:rsidR="00691340" w:rsidRPr="00527B27">
        <w:t xml:space="preserve">RBridge located between </w:t>
      </w:r>
      <w:r w:rsidR="005423B0">
        <w:t xml:space="preserve">the </w:t>
      </w:r>
      <w:r w:rsidR="00691340" w:rsidRPr="00527B27">
        <w:t xml:space="preserve">two classic switches is separating </w:t>
      </w:r>
      <w:r>
        <w:t xml:space="preserve">the </w:t>
      </w:r>
      <w:r w:rsidR="00691340" w:rsidRPr="00527B27">
        <w:t xml:space="preserve">STP domain into two areas. This </w:t>
      </w:r>
      <w:r w:rsidR="003E3A21">
        <w:t>layout</w:t>
      </w:r>
      <w:r w:rsidR="00E522B3" w:rsidRPr="00527B27">
        <w:t xml:space="preserve"> has many benefits. Firstly, one domain is not influenced in the case of change or failure in the other domain. </w:t>
      </w:r>
      <w:r w:rsidR="005423B0">
        <w:t>Also, c</w:t>
      </w:r>
      <w:r w:rsidR="00E522B3" w:rsidRPr="00527B27">
        <w:t>onvergence within smaller</w:t>
      </w:r>
      <w:r w:rsidR="009230E6">
        <w:t xml:space="preserve"> areas</w:t>
      </w:r>
      <w:r w:rsidR="005423B0">
        <w:t xml:space="preserve"> is </w:t>
      </w:r>
      <w:r w:rsidR="00E522B3" w:rsidRPr="00527B27">
        <w:t xml:space="preserve">significantly faster. On the other hand, connecting two areas over </w:t>
      </w:r>
      <w:r w:rsidR="00340C6F">
        <w:t xml:space="preserve">a </w:t>
      </w:r>
      <w:r w:rsidR="00E522B3" w:rsidRPr="00527B27">
        <w:t xml:space="preserve">single link can result in </w:t>
      </w:r>
      <w:r w:rsidR="003E3A21">
        <w:t xml:space="preserve">the </w:t>
      </w:r>
      <w:r w:rsidR="00E522B3" w:rsidRPr="00527B27">
        <w:t>link overload and data drops.</w:t>
      </w:r>
    </w:p>
    <w:p w14:paraId="415E76FB" w14:textId="48145C34" w:rsidR="00E522B3" w:rsidRPr="00527B27" w:rsidRDefault="00D47124" w:rsidP="00E522B3">
      <w:r>
        <w:t>The m</w:t>
      </w:r>
      <w:r w:rsidR="00E522B3" w:rsidRPr="00527B27">
        <w:t>odel is also implementing additional features needed in the case of interconnecting domains over multiple RBridges. In this case,</w:t>
      </w:r>
      <w:r>
        <w:t xml:space="preserve"> the</w:t>
      </w:r>
      <w:r w:rsidR="00E522B3" w:rsidRPr="00527B27">
        <w:t xml:space="preserve"> </w:t>
      </w:r>
      <w:r w:rsidR="00E522B3" w:rsidRPr="003E3A21">
        <w:rPr>
          <w:i/>
        </w:rPr>
        <w:t>designated</w:t>
      </w:r>
      <w:r w:rsidR="00E522B3" w:rsidRPr="00527B27">
        <w:t xml:space="preserve"> RBridge has to be chosen in order to prevent sending duplicated frames between domains.</w:t>
      </w:r>
      <w:r>
        <w:t xml:space="preserve"> The</w:t>
      </w:r>
      <w:r w:rsidR="00E522B3" w:rsidRPr="00527B27">
        <w:t xml:space="preserve"> </w:t>
      </w:r>
      <w:r>
        <w:rPr>
          <w:i/>
        </w:rPr>
        <w:t>d</w:t>
      </w:r>
      <w:r w:rsidR="00E522B3" w:rsidRPr="003E3A21">
        <w:rPr>
          <w:i/>
        </w:rPr>
        <w:t>esignated</w:t>
      </w:r>
      <w:r w:rsidR="00E522B3" w:rsidRPr="00527B27">
        <w:t xml:space="preserve"> RBridge is the only device able to send frames between </w:t>
      </w:r>
      <w:r w:rsidR="00340C6F">
        <w:t xml:space="preserve">these </w:t>
      </w:r>
      <w:r w:rsidR="00E522B3" w:rsidRPr="00527B27">
        <w:t xml:space="preserve">domains. </w:t>
      </w:r>
      <w:r w:rsidR="00A177EB" w:rsidRPr="00527B27">
        <w:t xml:space="preserve">This device is also responsible for listening </w:t>
      </w:r>
      <w:r w:rsidR="00340C6F">
        <w:t xml:space="preserve">for </w:t>
      </w:r>
      <w:r w:rsidR="00A177EB" w:rsidRPr="00527B27">
        <w:t>STP data traffic and recognizing multiple connection</w:t>
      </w:r>
      <w:r>
        <w:t>s</w:t>
      </w:r>
      <w:r w:rsidR="00A177EB" w:rsidRPr="00527B27">
        <w:t xml:space="preserve"> to the same domain. Data traffic has to be sent over </w:t>
      </w:r>
      <w:r w:rsidR="00340C6F">
        <w:t>a</w:t>
      </w:r>
      <w:r w:rsidR="00A177EB" w:rsidRPr="00527B27">
        <w:t xml:space="preserve"> single port, chosen similar</w:t>
      </w:r>
      <w:r w:rsidR="003E3A21">
        <w:t>ly as the root port is chosen on</w:t>
      </w:r>
      <w:r w:rsidR="00A177EB" w:rsidRPr="00527B27">
        <w:t xml:space="preserve"> classical switches. Other ports are unable to send or receive data frames. </w:t>
      </w:r>
      <w:r w:rsidR="000E043F" w:rsidRPr="00527B27">
        <w:t xml:space="preserve">RBridges also cannot influence the STP domain in any way and therefore, no STP traffic is generated by them. </w:t>
      </w:r>
    </w:p>
    <w:p w14:paraId="7366BFBE" w14:textId="502212E7" w:rsidR="00E522B3" w:rsidRPr="00527B27" w:rsidRDefault="00E522B3" w:rsidP="00E522B3">
      <w:r w:rsidRPr="00527B27">
        <w:t xml:space="preserve">The only </w:t>
      </w:r>
      <w:r w:rsidR="00340C6F">
        <w:t>difference</w:t>
      </w:r>
      <w:r w:rsidRPr="00527B27">
        <w:t xml:space="preserve"> in implementation of these features is, that the </w:t>
      </w:r>
      <w:r w:rsidR="003E3A21">
        <w:t>application</w:t>
      </w:r>
      <w:r w:rsidRPr="00527B27">
        <w:t xml:space="preserve"> </w:t>
      </w:r>
      <w:r w:rsidR="00A177EB" w:rsidRPr="00527B27">
        <w:t>is not separating the data traffic according to the different VLANs.</w:t>
      </w:r>
      <w:r w:rsidR="00340C6F">
        <w:t xml:space="preserve"> Only </w:t>
      </w:r>
      <w:r w:rsidR="00D47124">
        <w:t xml:space="preserve">a </w:t>
      </w:r>
      <w:r w:rsidR="00340C6F">
        <w:t xml:space="preserve">single VLAN is therefore supported in the </w:t>
      </w:r>
      <w:r w:rsidR="003E3A21">
        <w:t>modeling tool</w:t>
      </w:r>
      <w:r w:rsidR="00340C6F">
        <w:t xml:space="preserve">. </w:t>
      </w:r>
      <w:r w:rsidR="00A177EB" w:rsidRPr="00527B27">
        <w:t xml:space="preserve"> </w:t>
      </w:r>
    </w:p>
    <w:p w14:paraId="07557325" w14:textId="77777777" w:rsidR="000E28A7" w:rsidRPr="00527B27" w:rsidRDefault="000E28A7" w:rsidP="000E28A7">
      <w:pPr>
        <w:pStyle w:val="Nadpis3"/>
      </w:pPr>
      <w:r w:rsidRPr="00527B27">
        <w:rPr>
          <w:rStyle w:val="heading3"/>
        </w:rPr>
        <w:lastRenderedPageBreak/>
        <w:t>Structure of the TRILL frame</w:t>
      </w:r>
    </w:p>
    <w:p w14:paraId="53FE51AA" w14:textId="4FB142F3" w:rsidR="002F1A70" w:rsidRPr="00527B27" w:rsidRDefault="002F1A70" w:rsidP="000E28A7">
      <w:pPr>
        <w:ind w:firstLine="0"/>
      </w:pPr>
      <w:r w:rsidRPr="00527B27">
        <w:t xml:space="preserve">Structure of the TRILL frame is </w:t>
      </w:r>
      <w:r w:rsidR="00340C6F">
        <w:t>equal</w:t>
      </w:r>
      <w:r w:rsidR="00B20D6C">
        <w:t xml:space="preserve"> </w:t>
      </w:r>
      <w:r w:rsidR="00340C6F">
        <w:t>to</w:t>
      </w:r>
      <w:r w:rsidR="00B20D6C">
        <w:t xml:space="preserve"> the standard. Following attributes are defined</w:t>
      </w:r>
      <w:r w:rsidRPr="00527B27">
        <w:t xml:space="preserve">: </w:t>
      </w:r>
    </w:p>
    <w:p w14:paraId="70102109" w14:textId="77777777" w:rsidR="002F1A70" w:rsidRPr="00527B27" w:rsidRDefault="002F1A70" w:rsidP="00B20D6C">
      <w:pPr>
        <w:pStyle w:val="programcode"/>
        <w:rPr>
          <w:color w:val="000000"/>
        </w:rPr>
      </w:pPr>
      <w:r w:rsidRPr="00527B27">
        <w:rPr>
          <w:b/>
          <w:bCs/>
        </w:rPr>
        <w:t xml:space="preserve">public class </w:t>
      </w:r>
      <w:r w:rsidRPr="00527B27">
        <w:rPr>
          <w:color w:val="000000"/>
        </w:rPr>
        <w:t xml:space="preserve">TrillFrame </w:t>
      </w:r>
      <w:r w:rsidRPr="00527B27">
        <w:rPr>
          <w:b/>
          <w:bCs/>
        </w:rPr>
        <w:t xml:space="preserve">implements </w:t>
      </w:r>
      <w:r w:rsidRPr="00527B27">
        <w:rPr>
          <w:color w:val="000000"/>
        </w:rPr>
        <w:t>Cloneable {</w:t>
      </w:r>
      <w:r w:rsidRPr="00527B27">
        <w:rPr>
          <w:color w:val="000000"/>
        </w:rPr>
        <w:br/>
      </w:r>
      <w:r w:rsidRPr="00527B27">
        <w:rPr>
          <w:b/>
          <w:bCs/>
        </w:rPr>
        <w:t xml:space="preserve">public byte </w:t>
      </w:r>
      <w:r w:rsidRPr="00527B27">
        <w:rPr>
          <w:color w:val="0000C0"/>
        </w:rPr>
        <w:t>version</w:t>
      </w:r>
      <w:r w:rsidRPr="00527B27">
        <w:rPr>
          <w:color w:val="000000"/>
        </w:rPr>
        <w:t>=1;</w:t>
      </w:r>
      <w:r w:rsidRPr="00527B27">
        <w:rPr>
          <w:color w:val="000000"/>
        </w:rPr>
        <w:br/>
      </w:r>
      <w:r w:rsidRPr="00527B27">
        <w:rPr>
          <w:b/>
          <w:bCs/>
        </w:rPr>
        <w:t xml:space="preserve">public byte </w:t>
      </w:r>
      <w:r w:rsidRPr="00527B27">
        <w:rPr>
          <w:color w:val="0000C0"/>
        </w:rPr>
        <w:t>reserved</w:t>
      </w:r>
      <w:r w:rsidRPr="00527B27">
        <w:rPr>
          <w:color w:val="000000"/>
        </w:rPr>
        <w:t>=0;</w:t>
      </w:r>
      <w:r w:rsidRPr="00527B27">
        <w:rPr>
          <w:color w:val="000000"/>
        </w:rPr>
        <w:br/>
      </w:r>
      <w:r w:rsidRPr="00527B27">
        <w:rPr>
          <w:b/>
          <w:bCs/>
        </w:rPr>
        <w:t xml:space="preserve">public boolean </w:t>
      </w:r>
      <w:r w:rsidRPr="00527B27">
        <w:rPr>
          <w:color w:val="0000C0"/>
        </w:rPr>
        <w:t>multicast</w:t>
      </w:r>
      <w:r w:rsidRPr="00527B27">
        <w:rPr>
          <w:color w:val="000000"/>
        </w:rPr>
        <w:t>;</w:t>
      </w:r>
      <w:r w:rsidRPr="00527B27">
        <w:rPr>
          <w:color w:val="000000"/>
        </w:rPr>
        <w:br/>
      </w:r>
      <w:r w:rsidRPr="00527B27">
        <w:rPr>
          <w:b/>
          <w:bCs/>
        </w:rPr>
        <w:t xml:space="preserve">public byte </w:t>
      </w:r>
      <w:r w:rsidRPr="00527B27">
        <w:rPr>
          <w:color w:val="0000C0"/>
        </w:rPr>
        <w:t>opLength</w:t>
      </w:r>
      <w:r w:rsidRPr="00527B27">
        <w:rPr>
          <w:color w:val="000000"/>
        </w:rPr>
        <w:t>=0;</w:t>
      </w:r>
      <w:r w:rsidRPr="00527B27">
        <w:rPr>
          <w:color w:val="000000"/>
        </w:rPr>
        <w:br/>
      </w:r>
      <w:r w:rsidRPr="00527B27">
        <w:rPr>
          <w:b/>
          <w:bCs/>
        </w:rPr>
        <w:t xml:space="preserve">public short </w:t>
      </w:r>
      <w:r w:rsidRPr="00527B27">
        <w:rPr>
          <w:color w:val="0000C0"/>
        </w:rPr>
        <w:t>hopCount</w:t>
      </w:r>
      <w:r w:rsidRPr="00527B27">
        <w:rPr>
          <w:color w:val="000000"/>
        </w:rPr>
        <w:t>;</w:t>
      </w:r>
      <w:r w:rsidRPr="00527B27">
        <w:rPr>
          <w:color w:val="000000"/>
        </w:rPr>
        <w:br/>
      </w:r>
      <w:r w:rsidRPr="00527B27">
        <w:rPr>
          <w:b/>
          <w:bCs/>
        </w:rPr>
        <w:t xml:space="preserve">public short </w:t>
      </w:r>
      <w:r w:rsidRPr="00527B27">
        <w:rPr>
          <w:color w:val="0000C0"/>
        </w:rPr>
        <w:t>egressNickname</w:t>
      </w:r>
      <w:r w:rsidRPr="00527B27">
        <w:rPr>
          <w:color w:val="000000"/>
        </w:rPr>
        <w:t>;</w:t>
      </w:r>
      <w:r w:rsidRPr="00527B27">
        <w:rPr>
          <w:color w:val="000000"/>
        </w:rPr>
        <w:br/>
      </w:r>
      <w:r w:rsidRPr="00527B27">
        <w:rPr>
          <w:b/>
          <w:bCs/>
        </w:rPr>
        <w:t xml:space="preserve">public short </w:t>
      </w:r>
      <w:r w:rsidRPr="00527B27">
        <w:rPr>
          <w:color w:val="0000C0"/>
        </w:rPr>
        <w:t>ingressNickname</w:t>
      </w:r>
      <w:r w:rsidRPr="00527B27">
        <w:rPr>
          <w:color w:val="000000"/>
        </w:rPr>
        <w:t>;</w:t>
      </w:r>
      <w:r w:rsidRPr="00527B27">
        <w:rPr>
          <w:color w:val="000000"/>
        </w:rPr>
        <w:br/>
      </w:r>
      <w:r w:rsidRPr="00527B27">
        <w:rPr>
          <w:b/>
          <w:bCs/>
        </w:rPr>
        <w:t xml:space="preserve">public </w:t>
      </w:r>
      <w:r w:rsidRPr="00527B27">
        <w:rPr>
          <w:color w:val="000000"/>
        </w:rPr>
        <w:t xml:space="preserve">EthernetFrame </w:t>
      </w:r>
      <w:r w:rsidRPr="00527B27">
        <w:rPr>
          <w:color w:val="0000C0"/>
        </w:rPr>
        <w:t>payload</w:t>
      </w:r>
      <w:r w:rsidRPr="00527B27">
        <w:rPr>
          <w:color w:val="000000"/>
        </w:rPr>
        <w:t>;</w:t>
      </w:r>
    </w:p>
    <w:p w14:paraId="4D336687" w14:textId="77777777" w:rsidR="002F1A70" w:rsidRPr="00527B27" w:rsidRDefault="002F1A70" w:rsidP="00B20D6C">
      <w:pPr>
        <w:pStyle w:val="programcode"/>
        <w:rPr>
          <w:color w:val="000000"/>
        </w:rPr>
      </w:pPr>
      <w:r w:rsidRPr="00527B27">
        <w:rPr>
          <w:color w:val="000000"/>
        </w:rPr>
        <w:t xml:space="preserve">//Methods omitted </w:t>
      </w:r>
    </w:p>
    <w:p w14:paraId="4E050219" w14:textId="77777777" w:rsidR="002F1A70" w:rsidRPr="00527B27" w:rsidRDefault="002F1A70" w:rsidP="00B20D6C">
      <w:pPr>
        <w:pStyle w:val="programcode"/>
        <w:rPr>
          <w:color w:val="000000"/>
        </w:rPr>
      </w:pPr>
      <w:r w:rsidRPr="00527B27">
        <w:rPr>
          <w:color w:val="000000"/>
        </w:rPr>
        <w:t>}</w:t>
      </w:r>
    </w:p>
    <w:p w14:paraId="1162D9C2" w14:textId="77777777" w:rsidR="00210560" w:rsidRPr="00527B27" w:rsidRDefault="00210560" w:rsidP="00210560">
      <w:pPr>
        <w:pStyle w:val="Nadpis3"/>
      </w:pPr>
      <w:r w:rsidRPr="00527B27">
        <w:rPr>
          <w:rStyle w:val="heading3"/>
        </w:rPr>
        <w:t>Traffic generation</w:t>
      </w:r>
    </w:p>
    <w:p w14:paraId="5232B9D2" w14:textId="7DF79A10" w:rsidR="00210560" w:rsidRDefault="00D47124" w:rsidP="00210560">
      <w:pPr>
        <w:pStyle w:val="p1a"/>
      </w:pPr>
      <w:r>
        <w:t>The a</w:t>
      </w:r>
      <w:r w:rsidR="00FA4F13" w:rsidRPr="00527B27">
        <w:t>pplication allows setting of volume of data traffic sent between different end nodes. All the traffic volume is relative</w:t>
      </w:r>
      <w:r>
        <w:t>,</w:t>
      </w:r>
      <w:r w:rsidR="00FA4F13" w:rsidRPr="00527B27">
        <w:t xml:space="preserve"> and links will display the utilization </w:t>
      </w:r>
      <w:r w:rsidR="00DF6B7C">
        <w:t>using</w:t>
      </w:r>
      <w:r w:rsidR="00FA4F13" w:rsidRPr="00527B27">
        <w:t xml:space="preserve"> different colors: black color (&lt;25%), varying dark red hue (25-90%), </w:t>
      </w:r>
      <w:r w:rsidR="00DF6B7C">
        <w:t xml:space="preserve">and </w:t>
      </w:r>
      <w:r w:rsidR="00A154CA">
        <w:t xml:space="preserve">red (&gt;90%). After selecting </w:t>
      </w:r>
      <w:r w:rsidR="005423B0">
        <w:t xml:space="preserve">a </w:t>
      </w:r>
      <w:r w:rsidR="00A154CA">
        <w:t xml:space="preserve">concrete link, precise utilization can be displayed. </w:t>
      </w:r>
      <w:r w:rsidR="00FA4F13" w:rsidRPr="00527B27">
        <w:t xml:space="preserve"> </w:t>
      </w:r>
      <w:r w:rsidR="00210560" w:rsidRPr="00527B27">
        <w:t xml:space="preserve"> </w:t>
      </w:r>
    </w:p>
    <w:p w14:paraId="305C6571" w14:textId="2100F323" w:rsidR="0031415D" w:rsidRPr="0031415D" w:rsidRDefault="0031415D" w:rsidP="0031415D">
      <w:pPr>
        <w:pStyle w:val="Nadpis3"/>
      </w:pPr>
      <w:r w:rsidRPr="0031415D">
        <w:rPr>
          <w:rStyle w:val="heading3"/>
        </w:rPr>
        <w:t>Model verification</w:t>
      </w:r>
    </w:p>
    <w:p w14:paraId="63AC7851" w14:textId="23F79516" w:rsidR="0031415D" w:rsidRPr="00527B27" w:rsidRDefault="0031415D" w:rsidP="00210560">
      <w:pPr>
        <w:pStyle w:val="p1a"/>
      </w:pPr>
      <w:r>
        <w:t>The model was verified according to the TRILL standard [</w:t>
      </w:r>
      <w:r w:rsidR="00CE674D">
        <w:fldChar w:fldCharType="begin"/>
      </w:r>
      <w:r w:rsidR="00CE674D">
        <w:instrText xml:space="preserve"> REF _Ref436497681 \r \h </w:instrText>
      </w:r>
      <w:r w:rsidR="00CE674D">
        <w:fldChar w:fldCharType="separate"/>
      </w:r>
      <w:r w:rsidR="00D17265">
        <w:t>2</w:t>
      </w:r>
      <w:r w:rsidR="00CE674D">
        <w:fldChar w:fldCharType="end"/>
      </w:r>
      <w:r>
        <w:t xml:space="preserve">]. Verification was conducted using </w:t>
      </w:r>
      <w:r w:rsidRPr="00F57F18">
        <w:rPr>
          <w:i/>
        </w:rPr>
        <w:t>empirical</w:t>
      </w:r>
      <w:r>
        <w:t xml:space="preserve"> methods performed by independent experts. During </w:t>
      </w:r>
      <w:r w:rsidR="00D47124">
        <w:t xml:space="preserve">the </w:t>
      </w:r>
      <w:r>
        <w:t>verificatio</w:t>
      </w:r>
      <w:r w:rsidR="00F57F18">
        <w:t>n phase, online animation allowed</w:t>
      </w:r>
      <w:r>
        <w:t xml:space="preserve"> </w:t>
      </w:r>
      <w:r w:rsidR="00D47124">
        <w:t xml:space="preserve">them </w:t>
      </w:r>
      <w:r>
        <w:t>to check</w:t>
      </w:r>
      <w:r w:rsidR="00DF6B7C">
        <w:t xml:space="preserve"> the</w:t>
      </w:r>
      <w:r>
        <w:t xml:space="preserve"> state of the model in every single step. </w:t>
      </w:r>
      <w:r w:rsidR="00D47124">
        <w:t>The m</w:t>
      </w:r>
      <w:r w:rsidR="00E7200D">
        <w:t>odel was also compared to the real network</w:t>
      </w:r>
      <w:r w:rsidR="00DF6B7C">
        <w:t xml:space="preserve"> running TRILL protocol</w:t>
      </w:r>
      <w:r w:rsidR="00D47124">
        <w:t>,</w:t>
      </w:r>
      <w:r w:rsidR="00DF6B7C">
        <w:t xml:space="preserve"> and </w:t>
      </w:r>
      <w:r w:rsidR="00E7200D">
        <w:t xml:space="preserve">on different network topologies. All tests show correct model behavior. </w:t>
      </w:r>
    </w:p>
    <w:p w14:paraId="24C48C1A" w14:textId="798EDCB7" w:rsidR="006206EA" w:rsidRPr="00527B27" w:rsidRDefault="00F57F18" w:rsidP="006D278B">
      <w:pPr>
        <w:pStyle w:val="heading1"/>
      </w:pPr>
      <w:r>
        <w:t>Use c</w:t>
      </w:r>
      <w:r w:rsidR="00BE0663" w:rsidRPr="00527B27">
        <w:t xml:space="preserve">ase study of the TRILL deployment in </w:t>
      </w:r>
      <w:r w:rsidR="006D278B">
        <w:t xml:space="preserve">an </w:t>
      </w:r>
      <w:r w:rsidR="00BE0663" w:rsidRPr="00527B27">
        <w:t>enterprise network</w:t>
      </w:r>
    </w:p>
    <w:p w14:paraId="497DF5AF" w14:textId="78ECB18B" w:rsidR="00BE0663" w:rsidRPr="00527B27" w:rsidRDefault="00DF6B7C" w:rsidP="00741206">
      <w:pPr>
        <w:pStyle w:val="p1a"/>
      </w:pPr>
      <w:r>
        <w:t>The a</w:t>
      </w:r>
      <w:r w:rsidR="00BE0663" w:rsidRPr="00527B27">
        <w:t xml:space="preserve">pplication was tested on a traditional </w:t>
      </w:r>
      <w:r w:rsidR="006B730E">
        <w:t>three-layer enterprise network - this topology uses</w:t>
      </w:r>
      <w:r w:rsidR="00BE0663" w:rsidRPr="00527B27">
        <w:t xml:space="preserve"> classical </w:t>
      </w:r>
      <w:r w:rsidR="00F57F18">
        <w:t>L2 switches in</w:t>
      </w:r>
      <w:r w:rsidR="00BE0663" w:rsidRPr="00527B27">
        <w:t xml:space="preserve"> </w:t>
      </w:r>
      <w:r w:rsidR="005423B0">
        <w:t xml:space="preserve">the </w:t>
      </w:r>
      <w:r w:rsidR="00BE0663" w:rsidRPr="00527B27">
        <w:t>core, distribution</w:t>
      </w:r>
      <w:r w:rsidR="006B730E">
        <w:t>,</w:t>
      </w:r>
      <w:r w:rsidR="00BE0663" w:rsidRPr="00527B27">
        <w:t xml:space="preserve"> and access layer</w:t>
      </w:r>
      <w:r w:rsidR="006B730E">
        <w:t>;</w:t>
      </w:r>
      <w:r w:rsidR="00BE0663" w:rsidRPr="00527B27">
        <w:t xml:space="preserve"> with significant redundancy between each layer. This architecture is typically deployed in larger enterprise networks, or in data centers [</w:t>
      </w:r>
      <w:r w:rsidR="008036F1">
        <w:t>13</w:t>
      </w:r>
      <w:r w:rsidR="00BE0663" w:rsidRPr="00527B27">
        <w:t xml:space="preserve">]. </w:t>
      </w:r>
      <w:r>
        <w:t>The a</w:t>
      </w:r>
      <w:r w:rsidR="00741206" w:rsidRPr="00527B27">
        <w:t xml:space="preserve">pplication allows testing </w:t>
      </w:r>
      <w:r w:rsidR="006B730E">
        <w:t xml:space="preserve">of </w:t>
      </w:r>
      <w:r w:rsidR="00741206" w:rsidRPr="00527B27">
        <w:t>large topologies using different variants of net</w:t>
      </w:r>
      <w:r>
        <w:t xml:space="preserve">working devices and combining </w:t>
      </w:r>
      <w:r w:rsidR="00741206" w:rsidRPr="00527B27">
        <w:t xml:space="preserve">TRILL and STP protocols. </w:t>
      </w:r>
    </w:p>
    <w:p w14:paraId="42A2C636" w14:textId="79492B74" w:rsidR="00741206" w:rsidRPr="00527B27" w:rsidRDefault="006B730E" w:rsidP="00741206">
      <w:r>
        <w:t>The g</w:t>
      </w:r>
      <w:r w:rsidR="00741206" w:rsidRPr="00527B27">
        <w:t>oal of the study was t</w:t>
      </w:r>
      <w:r w:rsidR="008B2600">
        <w:t>o create</w:t>
      </w:r>
      <w:r w:rsidR="00741206" w:rsidRPr="00527B27">
        <w:t xml:space="preserve"> several variants of the possible </w:t>
      </w:r>
      <w:r w:rsidR="00DF6B7C">
        <w:t>placement</w:t>
      </w:r>
      <w:r>
        <w:t>s</w:t>
      </w:r>
      <w:r w:rsidR="00DF6B7C">
        <w:t xml:space="preserve"> of RBridges in the existing enterprise network. These placements were examined in order to achieve optimal data traffic utilization. </w:t>
      </w:r>
      <w:r w:rsidR="00741206" w:rsidRPr="00527B27">
        <w:t>Study examined following scenarios:</w:t>
      </w:r>
    </w:p>
    <w:p w14:paraId="38EFA4E0" w14:textId="57988071" w:rsidR="00741206" w:rsidRPr="00527B27" w:rsidRDefault="00CF780D" w:rsidP="00CF780D">
      <w:pPr>
        <w:pStyle w:val="bulletitem"/>
      </w:pPr>
      <w:r w:rsidRPr="00527B27">
        <w:t xml:space="preserve">Scenario 1: </w:t>
      </w:r>
      <w:r w:rsidR="00741206" w:rsidRPr="00527B27">
        <w:t xml:space="preserve">Classical L2 network </w:t>
      </w:r>
      <w:r w:rsidR="00BE5598">
        <w:t>with no RBridges</w:t>
      </w:r>
    </w:p>
    <w:p w14:paraId="4A2F16BC" w14:textId="77777777" w:rsidR="00741206" w:rsidRPr="00527B27" w:rsidRDefault="00CF780D" w:rsidP="00CF780D">
      <w:pPr>
        <w:pStyle w:val="bulletitem"/>
      </w:pPr>
      <w:r w:rsidRPr="00527B27">
        <w:t xml:space="preserve">Scenario 2: </w:t>
      </w:r>
      <w:r w:rsidR="007B45DC" w:rsidRPr="00527B27">
        <w:t>Ineffective d</w:t>
      </w:r>
      <w:r w:rsidR="00741206" w:rsidRPr="00527B27">
        <w:t xml:space="preserve">eployment in access and distribution layer </w:t>
      </w:r>
    </w:p>
    <w:p w14:paraId="3C0CEF83" w14:textId="77777777" w:rsidR="00741206" w:rsidRPr="00527B27" w:rsidRDefault="00CF780D" w:rsidP="00CF780D">
      <w:pPr>
        <w:pStyle w:val="bulletitem"/>
      </w:pPr>
      <w:r w:rsidRPr="00527B27">
        <w:t xml:space="preserve">Scenario 3: </w:t>
      </w:r>
      <w:r w:rsidR="007B45DC" w:rsidRPr="00527B27">
        <w:t>Effective d</w:t>
      </w:r>
      <w:r w:rsidR="00741206" w:rsidRPr="00527B27">
        <w:t>eployment in access and distribution layer</w:t>
      </w:r>
    </w:p>
    <w:p w14:paraId="6483FCFA" w14:textId="77777777" w:rsidR="00741206" w:rsidRPr="00527B27" w:rsidRDefault="00CF780D" w:rsidP="00CF780D">
      <w:pPr>
        <w:pStyle w:val="bulletitem"/>
      </w:pPr>
      <w:r w:rsidRPr="00527B27">
        <w:lastRenderedPageBreak/>
        <w:t xml:space="preserve">Scenario 4: </w:t>
      </w:r>
      <w:r w:rsidR="007B45DC" w:rsidRPr="00527B27">
        <w:t>Effective d</w:t>
      </w:r>
      <w:r w:rsidR="00741206" w:rsidRPr="00527B27">
        <w:t>eployment in core and distribution layer</w:t>
      </w:r>
    </w:p>
    <w:p w14:paraId="64B3E976" w14:textId="2D18964E" w:rsidR="00741206" w:rsidRPr="00527B27" w:rsidRDefault="00CF780D" w:rsidP="00CF780D">
      <w:pPr>
        <w:pStyle w:val="bulletitem"/>
      </w:pPr>
      <w:r w:rsidRPr="00527B27">
        <w:t xml:space="preserve">Scenario 5: </w:t>
      </w:r>
      <w:r w:rsidR="007B45DC" w:rsidRPr="00527B27">
        <w:t>Effective d</w:t>
      </w:r>
      <w:r w:rsidR="00741206" w:rsidRPr="00527B27">
        <w:t xml:space="preserve">eployment </w:t>
      </w:r>
      <w:r w:rsidR="00FD0543">
        <w:t>on all devices</w:t>
      </w:r>
      <w:r w:rsidR="007B45DC" w:rsidRPr="00527B27">
        <w:t xml:space="preserve"> </w:t>
      </w:r>
      <w:r w:rsidR="00741206" w:rsidRPr="00527B27">
        <w:t xml:space="preserve"> </w:t>
      </w:r>
    </w:p>
    <w:p w14:paraId="1DB16EE3" w14:textId="58AA23DB" w:rsidR="00CF780D" w:rsidRPr="00527B27" w:rsidRDefault="00CF780D" w:rsidP="00CF780D">
      <w:pPr>
        <w:pStyle w:val="p1a"/>
      </w:pPr>
      <w:r w:rsidRPr="00527B27">
        <w:t xml:space="preserve">These scenarios are displayed </w:t>
      </w:r>
      <w:r w:rsidR="006B730E">
        <w:t>in</w:t>
      </w:r>
      <w:r w:rsidR="00D84AD9">
        <w:t xml:space="preserve"> Figure 2</w:t>
      </w:r>
      <w:r w:rsidRPr="00527B27">
        <w:t xml:space="preserve">. </w:t>
      </w:r>
      <w:r w:rsidR="00FA4F13" w:rsidRPr="00527B27">
        <w:t xml:space="preserve">Link colors </w:t>
      </w:r>
      <w:r w:rsidR="00F57F18">
        <w:t>correspond</w:t>
      </w:r>
      <w:r w:rsidR="00FA4F13" w:rsidRPr="00527B27">
        <w:t xml:space="preserve"> to the traffic utilization described in </w:t>
      </w:r>
      <w:r w:rsidR="006B730E">
        <w:t xml:space="preserve">the </w:t>
      </w:r>
      <w:r w:rsidR="00FA4F13" w:rsidRPr="00527B27">
        <w:t xml:space="preserve">“Traffic generation” section. </w:t>
      </w:r>
    </w:p>
    <w:p w14:paraId="062C1BDF" w14:textId="77777777" w:rsidR="00741206" w:rsidRPr="00527B27" w:rsidRDefault="00CF780D" w:rsidP="00CF780D">
      <w:pPr>
        <w:pStyle w:val="Nadpis3"/>
      </w:pPr>
      <w:r w:rsidRPr="00527B27">
        <w:rPr>
          <w:rStyle w:val="heading3"/>
        </w:rPr>
        <w:t>Scenario 1</w:t>
      </w:r>
    </w:p>
    <w:p w14:paraId="25352AC2" w14:textId="7426DECA" w:rsidR="00CF780D" w:rsidRPr="00527B27" w:rsidRDefault="006B730E" w:rsidP="00BE0663">
      <w:pPr>
        <w:pStyle w:val="p1a"/>
      </w:pPr>
      <w:r>
        <w:t>The d</w:t>
      </w:r>
      <w:r w:rsidR="00A97BDF" w:rsidRPr="00527B27">
        <w:t>iagram shows link utilization when traditional STP</w:t>
      </w:r>
      <w:r>
        <w:t>,</w:t>
      </w:r>
      <w:r w:rsidR="00A97BDF" w:rsidRPr="00527B27">
        <w:t xml:space="preserve"> using one VLAN</w:t>
      </w:r>
      <w:r>
        <w:t>,</w:t>
      </w:r>
      <w:r w:rsidR="00A97BDF" w:rsidRPr="00527B27">
        <w:t xml:space="preserve"> is used. It is clearly visible, that active links are highly utilized while blocked links are not utilized at all. These links can become active only if the primary ones fail. </w:t>
      </w:r>
    </w:p>
    <w:p w14:paraId="0CFBC300" w14:textId="77777777" w:rsidR="00CF780D" w:rsidRPr="00527B27" w:rsidRDefault="00CF780D" w:rsidP="00CF780D">
      <w:pPr>
        <w:pStyle w:val="Nadpis3"/>
      </w:pPr>
      <w:r w:rsidRPr="00527B27">
        <w:rPr>
          <w:rStyle w:val="heading3"/>
        </w:rPr>
        <w:t>Scenario 2</w:t>
      </w:r>
    </w:p>
    <w:p w14:paraId="08FDAED3" w14:textId="37696D60" w:rsidR="00CF780D" w:rsidRPr="00527B27" w:rsidRDefault="00A97BDF" w:rsidP="00BE0663">
      <w:pPr>
        <w:pStyle w:val="p1a"/>
      </w:pPr>
      <w:r w:rsidRPr="00527B27">
        <w:t>This is an example of the wrong RBridge placement, resulting in ineffective data traffic</w:t>
      </w:r>
      <w:r w:rsidR="00F57F18">
        <w:t xml:space="preserve"> distribution</w:t>
      </w:r>
      <w:r w:rsidRPr="00527B27">
        <w:t xml:space="preserve">. </w:t>
      </w:r>
      <w:r w:rsidR="006B730E">
        <w:t>The f</w:t>
      </w:r>
      <w:r w:rsidR="00A95522" w:rsidRPr="00527B27">
        <w:t>our RBridges located in the access layer are choosing two designated RBridges</w:t>
      </w:r>
      <w:r w:rsidR="006B730E">
        <w:t>,</w:t>
      </w:r>
      <w:r w:rsidR="00A95522" w:rsidRPr="00527B27">
        <w:t xml:space="preserve"> and both of them are then forwarding traffic via the same switch</w:t>
      </w:r>
      <w:r w:rsidR="006B730E">
        <w:t xml:space="preserve"> located</w:t>
      </w:r>
      <w:r w:rsidR="00A95522" w:rsidRPr="00527B27">
        <w:t xml:space="preserve"> in</w:t>
      </w:r>
      <w:r w:rsidR="006B730E">
        <w:t xml:space="preserve"> the</w:t>
      </w:r>
      <w:r w:rsidR="00A95522" w:rsidRPr="00527B27">
        <w:t xml:space="preserve"> distribution layer. This switch is then sending aggregated traffic to the core layer via one link which is overloaded. </w:t>
      </w:r>
    </w:p>
    <w:p w14:paraId="0BD24B52" w14:textId="77777777" w:rsidR="00A95522" w:rsidRPr="00527B27" w:rsidRDefault="00A95522" w:rsidP="00A95522">
      <w:pPr>
        <w:pStyle w:val="Nadpis3"/>
      </w:pPr>
      <w:r w:rsidRPr="00527B27">
        <w:rPr>
          <w:rStyle w:val="heading3"/>
        </w:rPr>
        <w:t>Scenario 3</w:t>
      </w:r>
    </w:p>
    <w:p w14:paraId="1E0EDFE0" w14:textId="599F4634" w:rsidR="00A95522" w:rsidRPr="00527B27" w:rsidRDefault="00F354BA" w:rsidP="00BE0663">
      <w:pPr>
        <w:pStyle w:val="p1a"/>
      </w:pPr>
      <w:r w:rsidRPr="00527B27">
        <w:t xml:space="preserve">This scenario is suitable </w:t>
      </w:r>
      <w:r w:rsidR="00F57F18">
        <w:t>in</w:t>
      </w:r>
      <w:r w:rsidRPr="00527B27">
        <w:t xml:space="preserve"> the cases, where the highest data tr</w:t>
      </w:r>
      <w:r w:rsidR="006B730E">
        <w:t xml:space="preserve">affic is transferred inside </w:t>
      </w:r>
      <w:r w:rsidRPr="00527B27">
        <w:t xml:space="preserve">each block (does not span </w:t>
      </w:r>
      <w:r w:rsidR="007415BB">
        <w:t>over</w:t>
      </w:r>
      <w:r w:rsidRPr="00527B27">
        <w:t xml:space="preserve"> </w:t>
      </w:r>
      <w:r w:rsidR="007415BB">
        <w:t xml:space="preserve">the </w:t>
      </w:r>
      <w:r w:rsidRPr="00527B27">
        <w:t xml:space="preserve">core layer). </w:t>
      </w:r>
      <w:r w:rsidR="00426061" w:rsidRPr="00527B27">
        <w:t>Blocks with TRILL deployed</w:t>
      </w:r>
      <w:r w:rsidR="006B730E">
        <w:t>,</w:t>
      </w:r>
      <w:r w:rsidR="00426061" w:rsidRPr="00527B27">
        <w:t xml:space="preserve"> are using multiple links to carry the data</w:t>
      </w:r>
      <w:r w:rsidR="006B730E">
        <w:t>,</w:t>
      </w:r>
      <w:r w:rsidR="00426061" w:rsidRPr="00527B27">
        <w:t xml:space="preserve"> and </w:t>
      </w:r>
      <w:r w:rsidR="006B730E">
        <w:t xml:space="preserve">so </w:t>
      </w:r>
      <w:r w:rsidR="00426061" w:rsidRPr="00527B27">
        <w:t xml:space="preserve">average link utilization is </w:t>
      </w:r>
      <w:r w:rsidR="00F57F18">
        <w:t xml:space="preserve">therefore only </w:t>
      </w:r>
      <w:r w:rsidR="00426061" w:rsidRPr="00527B27">
        <w:t xml:space="preserve">29%. </w:t>
      </w:r>
      <w:r w:rsidR="006B730E">
        <w:t>The m</w:t>
      </w:r>
      <w:r w:rsidR="00426061" w:rsidRPr="00527B27">
        <w:t xml:space="preserve">iddle block is using traditional STP and the most loaded link is utilized at 57%. </w:t>
      </w:r>
    </w:p>
    <w:p w14:paraId="681F1F20" w14:textId="77777777" w:rsidR="00426061" w:rsidRPr="00527B27" w:rsidRDefault="00426061" w:rsidP="00426061">
      <w:pPr>
        <w:pStyle w:val="Nadpis3"/>
      </w:pPr>
      <w:r w:rsidRPr="00527B27">
        <w:rPr>
          <w:rStyle w:val="heading3"/>
        </w:rPr>
        <w:t>Scenario 4</w:t>
      </w:r>
    </w:p>
    <w:p w14:paraId="746E78C8" w14:textId="2FAA4E8A" w:rsidR="00426061" w:rsidRDefault="006B730E" w:rsidP="00BE0663">
      <w:pPr>
        <w:pStyle w:val="p1a"/>
      </w:pPr>
      <w:r>
        <w:t>The f</w:t>
      </w:r>
      <w:r w:rsidR="00210560" w:rsidRPr="00527B27">
        <w:t xml:space="preserve">ourth scenario is showing </w:t>
      </w:r>
      <w:r>
        <w:t xml:space="preserve">the </w:t>
      </w:r>
      <w:r w:rsidR="00210560" w:rsidRPr="00527B27">
        <w:t xml:space="preserve">advantage of </w:t>
      </w:r>
      <w:r>
        <w:t xml:space="preserve">TRILL </w:t>
      </w:r>
      <w:r w:rsidR="00210560" w:rsidRPr="00527B27">
        <w:t xml:space="preserve">deployment </w:t>
      </w:r>
      <w:r>
        <w:t>in the</w:t>
      </w:r>
      <w:r w:rsidR="00210560" w:rsidRPr="00527B27">
        <w:t xml:space="preserve"> core and distribution layer</w:t>
      </w:r>
      <w:r>
        <w:t>s</w:t>
      </w:r>
      <w:r w:rsidR="00210560" w:rsidRPr="00527B27">
        <w:t xml:space="preserve">. This is effective in the case, that traffic does span the core. Link utilization between RBridges lowers to 50%. </w:t>
      </w:r>
    </w:p>
    <w:p w14:paraId="36232423" w14:textId="77777777" w:rsidR="003F4636" w:rsidRPr="00527B27" w:rsidRDefault="003F4636" w:rsidP="003F4636">
      <w:pPr>
        <w:pStyle w:val="Nadpis3"/>
      </w:pPr>
      <w:r w:rsidRPr="00527B27">
        <w:rPr>
          <w:rStyle w:val="heading3"/>
        </w:rPr>
        <w:t>Scenario 5</w:t>
      </w:r>
    </w:p>
    <w:p w14:paraId="7D2E194B" w14:textId="3393DBCD" w:rsidR="003F4636" w:rsidRDefault="003F4636" w:rsidP="003F4636">
      <w:pPr>
        <w:pStyle w:val="p1a"/>
      </w:pPr>
      <w:r w:rsidRPr="00527B27">
        <w:t xml:space="preserve">This scenario represent the best option – complete deployment of the TRILL. In reality, this solution would be possible only if maximum performance is demanded and financial budget is not a concern. The most loaded links in this scenario are between end devices and access switches. </w:t>
      </w:r>
    </w:p>
    <w:p w14:paraId="5684E48E" w14:textId="77777777" w:rsidR="003F4636" w:rsidRPr="00527B27" w:rsidRDefault="003F4636" w:rsidP="003F4636">
      <w:pPr>
        <w:pStyle w:val="heading1"/>
      </w:pPr>
      <w:r w:rsidRPr="00527B27">
        <w:t>Conclusion</w:t>
      </w:r>
    </w:p>
    <w:p w14:paraId="43410B9B" w14:textId="358B254A" w:rsidR="003F4636" w:rsidRPr="0097541E" w:rsidRDefault="003F4636" w:rsidP="003F4636">
      <w:pPr>
        <w:pStyle w:val="p1a"/>
      </w:pPr>
      <w:r w:rsidRPr="0097541E">
        <w:t>Modern networks are transition</w:t>
      </w:r>
      <w:r>
        <w:t>ing</w:t>
      </w:r>
      <w:r w:rsidRPr="0097541E">
        <w:t xml:space="preserve"> from STP to more advanced bridging protocols like TRILL. This change will require tools allowing network administrators to explore, how new protocol will influence network behavior. It is also necessary to consider possible deployments of the protocol in order to optimize network performance and minimize costs. We </w:t>
      </w:r>
      <w:r w:rsidR="00AE42C8">
        <w:t>developed</w:t>
      </w:r>
      <w:r w:rsidRPr="0097541E">
        <w:t xml:space="preserve"> the first such modeling tool of TRILL protocol. The tool can be </w:t>
      </w:r>
    </w:p>
    <w:p w14:paraId="7B60FA26" w14:textId="6B44A051" w:rsidR="003F4636" w:rsidRPr="00527B27" w:rsidRDefault="003F4636" w:rsidP="003F4636">
      <w:pPr>
        <w:pStyle w:val="image"/>
      </w:pPr>
      <w:r>
        <w:rPr>
          <w:noProof/>
          <w:lang w:val="cs-CZ" w:eastAsia="cs-CZ"/>
        </w:rPr>
        <w:lastRenderedPageBreak/>
        <w:drawing>
          <wp:inline distT="0" distB="0" distL="0" distR="0" wp14:anchorId="7858A28D" wp14:editId="3DCE7A6D">
            <wp:extent cx="4379409" cy="3784820"/>
            <wp:effectExtent l="0" t="0" r="254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03" t="2929" r="1561" b="2686"/>
                    <a:stretch/>
                  </pic:blipFill>
                  <pic:spPr bwMode="auto">
                    <a:xfrm>
                      <a:off x="0" y="0"/>
                      <a:ext cx="4387906" cy="3792163"/>
                    </a:xfrm>
                    <a:prstGeom prst="rect">
                      <a:avLst/>
                    </a:prstGeom>
                    <a:noFill/>
                    <a:ln>
                      <a:noFill/>
                    </a:ln>
                    <a:extLst>
                      <a:ext uri="{53640926-AAD7-44D8-BBD7-CCE9431645EC}">
                        <a14:shadowObscured xmlns:a14="http://schemas.microsoft.com/office/drawing/2010/main"/>
                      </a:ext>
                    </a:extLst>
                  </pic:spPr>
                </pic:pic>
              </a:graphicData>
            </a:graphic>
          </wp:inline>
        </w:drawing>
      </w:r>
    </w:p>
    <w:p w14:paraId="5269789E" w14:textId="775048B6" w:rsidR="003F4636" w:rsidRPr="00527B27" w:rsidRDefault="003F4636" w:rsidP="003F4636">
      <w:pPr>
        <w:pStyle w:val="figurecaption"/>
      </w:pPr>
      <w:r w:rsidRPr="00527B27">
        <w:rPr>
          <w:b/>
        </w:rPr>
        <w:t xml:space="preserve">Fig. </w:t>
      </w:r>
      <w:r w:rsidRPr="00527B27">
        <w:rPr>
          <w:b/>
        </w:rPr>
        <w:fldChar w:fldCharType="begin"/>
      </w:r>
      <w:r w:rsidRPr="00527B27">
        <w:rPr>
          <w:b/>
        </w:rPr>
        <w:instrText xml:space="preserve"> SEQ "Figure" \* MERGEFORMAT </w:instrText>
      </w:r>
      <w:r w:rsidRPr="00527B27">
        <w:rPr>
          <w:b/>
        </w:rPr>
        <w:fldChar w:fldCharType="separate"/>
      </w:r>
      <w:r w:rsidR="00161830">
        <w:rPr>
          <w:b/>
          <w:noProof/>
        </w:rPr>
        <w:t>2</w:t>
      </w:r>
      <w:r w:rsidRPr="00527B27">
        <w:rPr>
          <w:b/>
        </w:rPr>
        <w:fldChar w:fldCharType="end"/>
      </w:r>
      <w:r w:rsidRPr="00527B27">
        <w:rPr>
          <w:b/>
        </w:rPr>
        <w:t>.</w:t>
      </w:r>
      <w:r w:rsidRPr="00527B27">
        <w:t xml:space="preserve"> Deployment of the TRILL in enterprise network</w:t>
      </w:r>
      <w:r w:rsidR="003E356B">
        <w:t>s</w:t>
      </w:r>
    </w:p>
    <w:p w14:paraId="16B6A806" w14:textId="77777777" w:rsidR="003F4636" w:rsidRPr="00527B27" w:rsidRDefault="003F4636" w:rsidP="00BE0663">
      <w:pPr>
        <w:pStyle w:val="p1a"/>
      </w:pPr>
    </w:p>
    <w:p w14:paraId="4B8189C1" w14:textId="4A640EE1" w:rsidR="007415BB" w:rsidRPr="0097541E" w:rsidRDefault="0097541E" w:rsidP="0097541E">
      <w:pPr>
        <w:pStyle w:val="p1a"/>
      </w:pPr>
      <w:r w:rsidRPr="0097541E">
        <w:t>used to demonstrate TRILL’s features</w:t>
      </w:r>
      <w:r w:rsidR="006B730E">
        <w:t>,</w:t>
      </w:r>
      <w:r w:rsidRPr="0097541E">
        <w:t xml:space="preserve"> or as a supporting tool for TRILL deployment into an enterprise network. Interactive control of the application allows experimenting with traffic load or </w:t>
      </w:r>
      <w:r w:rsidR="00F57F18">
        <w:t xml:space="preserve">protocol </w:t>
      </w:r>
      <w:r w:rsidRPr="0097541E">
        <w:t>behavior in the case of a link or device failure.</w:t>
      </w:r>
    </w:p>
    <w:p w14:paraId="5356A4BE" w14:textId="14E7AAFA" w:rsidR="007415BB" w:rsidRDefault="0097541E" w:rsidP="006609E5">
      <w:r>
        <w:t>The application is implementing the most important TRILL features</w:t>
      </w:r>
      <w:r w:rsidR="006B730E">
        <w:t>,</w:t>
      </w:r>
      <w:r>
        <w:t xml:space="preserve"> including IS-IS behavior and simplified STP a</w:t>
      </w:r>
      <w:r w:rsidR="006B730E">
        <w:t>nd Ethernet protocol. In our fu</w:t>
      </w:r>
      <w:r>
        <w:t xml:space="preserve">ture work, we would like to extend the application to support additional features. Complex enterprise networks are often using VLANs, therefore we would like to implement this feature into the model together with </w:t>
      </w:r>
      <w:r w:rsidR="00F57F18">
        <w:t xml:space="preserve">option to show </w:t>
      </w:r>
      <w:r>
        <w:t xml:space="preserve">detailed statistics. </w:t>
      </w:r>
      <w:r w:rsidR="00F57F18">
        <w:t xml:space="preserve">Among the statistics, </w:t>
      </w:r>
      <w:r w:rsidR="006B730E">
        <w:t>real time in micro-</w:t>
      </w:r>
      <w:r w:rsidR="006609E5">
        <w:t>seconds</w:t>
      </w:r>
      <w:r w:rsidR="00F57F18">
        <w:t xml:space="preserve"> could be displayed</w:t>
      </w:r>
      <w:r w:rsidR="006609E5">
        <w:t xml:space="preserve">. We are also planning to translate the GUI of the application into English, as we are aware of the international interest of the program. </w:t>
      </w:r>
    </w:p>
    <w:p w14:paraId="72FA2684" w14:textId="77777777" w:rsidR="006206EA" w:rsidRPr="00527B27" w:rsidRDefault="006206EA" w:rsidP="006206EA">
      <w:pPr>
        <w:pStyle w:val="heading1"/>
      </w:pPr>
      <w:r w:rsidRPr="00527B27">
        <w:t xml:space="preserve">Acknowledgment </w:t>
      </w:r>
    </w:p>
    <w:p w14:paraId="0695B73E" w14:textId="024D0AFF" w:rsidR="00C67479" w:rsidRDefault="00C67479" w:rsidP="00C67479">
      <w:pPr>
        <w:pStyle w:val="p1a"/>
      </w:pPr>
      <w:r w:rsidRPr="00F20E51">
        <w:t xml:space="preserve">This work and contribution is supported by the project of the student grant competition of the University of Pardubice, Faculty of Electrical Engineering and Informatics, </w:t>
      </w:r>
      <w:r w:rsidRPr="00C67479">
        <w:rPr>
          <w:highlight w:val="yellow"/>
        </w:rPr>
        <w:t>Security smart grid networks and cloud computing</w:t>
      </w:r>
      <w:r w:rsidRPr="00F20E51">
        <w:t>.</w:t>
      </w:r>
    </w:p>
    <w:p w14:paraId="59FA6F3C" w14:textId="597B2969" w:rsidR="006206EA" w:rsidRPr="00527B27" w:rsidRDefault="00C67479" w:rsidP="00741206">
      <w:pPr>
        <w:pStyle w:val="p1a"/>
      </w:pPr>
      <w:r>
        <w:lastRenderedPageBreak/>
        <w:t xml:space="preserve">We would like to thank to Ing. Tomas Kmonicek for his kind cooperation on creating this project.  </w:t>
      </w:r>
    </w:p>
    <w:p w14:paraId="31D3A55C" w14:textId="77777777" w:rsidR="006206EA" w:rsidRPr="00527B27" w:rsidRDefault="006206EA" w:rsidP="006206EA">
      <w:pPr>
        <w:pStyle w:val="heading1"/>
        <w:numPr>
          <w:ilvl w:val="0"/>
          <w:numId w:val="0"/>
        </w:numPr>
        <w:ind w:left="567" w:hanging="567"/>
      </w:pPr>
      <w:r w:rsidRPr="00527B27">
        <w:t>References</w:t>
      </w:r>
    </w:p>
    <w:p w14:paraId="60F17704" w14:textId="595528E5" w:rsidR="008565D4" w:rsidRDefault="008565D4" w:rsidP="00A95288">
      <w:pPr>
        <w:pStyle w:val="referenceitem"/>
        <w:jc w:val="left"/>
      </w:pPr>
      <w:bookmarkStart w:id="1" w:name="_Ref436469416"/>
      <w:bookmarkStart w:id="2" w:name="_Ref434685578"/>
      <w:r>
        <w:t xml:space="preserve">Cisco VNI, “Cisco Visual Networking Index: Forecast and Methodology”, 2015 [online]. Available: </w:t>
      </w:r>
      <w:hyperlink r:id="rId12" w:history="1">
        <w:r w:rsidRPr="00970984">
          <w:rPr>
            <w:rStyle w:val="Hypertextovodkaz"/>
          </w:rPr>
          <w:t>http://www.cisco.com/c/en/us/solutions/collateral/service-provider/ip-ngn-ip-next-generation-network/white_paper_c11-481360.html</w:t>
        </w:r>
      </w:hyperlink>
      <w:bookmarkEnd w:id="1"/>
      <w:r>
        <w:t xml:space="preserve"> </w:t>
      </w:r>
    </w:p>
    <w:p w14:paraId="7360455A" w14:textId="77777777" w:rsidR="006206EA" w:rsidRDefault="00173A82" w:rsidP="29C24C64">
      <w:pPr>
        <w:pStyle w:val="referenceitem"/>
        <w:jc w:val="left"/>
      </w:pPr>
      <w:bookmarkStart w:id="3" w:name="_Ref436497681"/>
      <w:r w:rsidRPr="00527B27">
        <w:t>RFC 6325,</w:t>
      </w:r>
      <w:r w:rsidR="0008735A" w:rsidRPr="00527B27">
        <w:t xml:space="preserve"> “Routing Bridges (RBridges): Base Protocol Specification”. IETF</w:t>
      </w:r>
      <w:r w:rsidRPr="00527B27">
        <w:t>, 2011</w:t>
      </w:r>
      <w:r w:rsidR="0008735A" w:rsidRPr="00527B27">
        <w:t xml:space="preserve"> [online]. ISSN: 2070-1721.</w:t>
      </w:r>
      <w:bookmarkEnd w:id="2"/>
      <w:bookmarkEnd w:id="3"/>
      <w:r w:rsidR="0008735A" w:rsidRPr="00527B27">
        <w:t xml:space="preserve"> </w:t>
      </w:r>
    </w:p>
    <w:p w14:paraId="4DF66C07" w14:textId="7285069C" w:rsidR="008565D4" w:rsidRDefault="008565D4" w:rsidP="00736AAD">
      <w:pPr>
        <w:pStyle w:val="referenceitem"/>
        <w:jc w:val="left"/>
      </w:pPr>
      <w:bookmarkStart w:id="4" w:name="_Ref436470055"/>
      <w:r w:rsidRPr="008565D4">
        <w:rPr>
          <w:color w:val="000000" w:themeColor="text1"/>
        </w:rPr>
        <w:t>J. Selga, A. Zaballos, J. Navarro, "</w:t>
      </w:r>
      <w:r w:rsidRPr="00527B27">
        <w:t xml:space="preserve">Solutions to the Computer Networking Challenges of the Distribution Smart Grid," in </w:t>
      </w:r>
      <w:r w:rsidRPr="008565D4">
        <w:rPr>
          <w:i/>
          <w:iCs/>
        </w:rPr>
        <w:t>IEEE Communications Letters</w:t>
      </w:r>
      <w:r w:rsidRPr="00527B27">
        <w:t>, vol.17, no.3, pp.588-591, March 2013, doi: 10.1109/LCOMM.2013.020413.122896</w:t>
      </w:r>
      <w:bookmarkEnd w:id="4"/>
      <w:r w:rsidRPr="00527B27">
        <w:t xml:space="preserve"> </w:t>
      </w:r>
    </w:p>
    <w:p w14:paraId="65FBEB4E" w14:textId="77777777" w:rsidR="008565D4" w:rsidRPr="00527B27" w:rsidRDefault="008565D4" w:rsidP="008565D4">
      <w:pPr>
        <w:pStyle w:val="referenceitem"/>
        <w:jc w:val="left"/>
      </w:pPr>
      <w:bookmarkStart w:id="5" w:name="_Ref436470067"/>
      <w:r w:rsidRPr="00527B27">
        <w:t xml:space="preserve">L. Chunyang, et al.  "Understanding the overhead of large layer 2 data center networking: Measurement and analysis of TRILL as an example," in </w:t>
      </w:r>
      <w:r w:rsidRPr="00527B27">
        <w:rPr>
          <w:i/>
          <w:iCs/>
        </w:rPr>
        <w:t>INTECH,</w:t>
      </w:r>
      <w:r w:rsidRPr="00527B27">
        <w:t xml:space="preserve"> pp.555-560, 2013, doi: 10.1109/INTECH.2013.6653714</w:t>
      </w:r>
      <w:bookmarkEnd w:id="5"/>
    </w:p>
    <w:p w14:paraId="48047492" w14:textId="77777777" w:rsidR="008565D4" w:rsidRPr="00527B27" w:rsidRDefault="008565D4" w:rsidP="008565D4">
      <w:pPr>
        <w:pStyle w:val="referenceitem"/>
        <w:jc w:val="left"/>
      </w:pPr>
      <w:bookmarkStart w:id="6" w:name="_Ref436470118"/>
      <w:r w:rsidRPr="00527B27">
        <w:rPr>
          <w:szCs w:val="18"/>
        </w:rPr>
        <w:t>V. Del Piccolo, A. Amamou, W. Dauchy, K. Haddadou, "</w:t>
      </w:r>
      <w:r w:rsidRPr="00527B27">
        <w:t xml:space="preserve">"Multi-tenant isolation in a TRILL based multi-campus network," in </w:t>
      </w:r>
      <w:r w:rsidRPr="00527B27">
        <w:rPr>
          <w:i/>
          <w:iCs/>
        </w:rPr>
        <w:t>CloudNet</w:t>
      </w:r>
      <w:r w:rsidRPr="00527B27">
        <w:t>, pp.51-57, 2015, doi: 10.1109/CloudNet.2015.7335279</w:t>
      </w:r>
      <w:bookmarkEnd w:id="6"/>
    </w:p>
    <w:p w14:paraId="6DF8D236" w14:textId="77777777" w:rsidR="008565D4" w:rsidRPr="00527B27" w:rsidRDefault="008565D4" w:rsidP="008565D4">
      <w:pPr>
        <w:pStyle w:val="referenceitem"/>
        <w:jc w:val="left"/>
      </w:pPr>
      <w:bookmarkStart w:id="7" w:name="_Ref436470133"/>
      <w:r w:rsidRPr="00527B27">
        <w:t xml:space="preserve">G. Ibanez, E. Rojas, "All-path bridging: Path exploration as an efficient alternative to path computation in bridging standards," in </w:t>
      </w:r>
      <w:r w:rsidRPr="00527B27">
        <w:rPr>
          <w:i/>
          <w:iCs/>
        </w:rPr>
        <w:t>ICC,</w:t>
      </w:r>
      <w:r w:rsidRPr="00527B27">
        <w:t xml:space="preserve"> pp.1280-1285, 2013</w:t>
      </w:r>
      <w:r w:rsidRPr="00527B27">
        <w:br/>
        <w:t>doi: 10.1109/ICCW.2013.6649434</w:t>
      </w:r>
      <w:bookmarkEnd w:id="7"/>
    </w:p>
    <w:p w14:paraId="7DA56543" w14:textId="77777777" w:rsidR="008565D4" w:rsidRPr="00527B27" w:rsidRDefault="008565D4" w:rsidP="008565D4">
      <w:pPr>
        <w:pStyle w:val="referenceitem"/>
        <w:jc w:val="left"/>
      </w:pPr>
      <w:bookmarkStart w:id="8" w:name="_Ref436470149"/>
      <w:r w:rsidRPr="00527B27">
        <w:t xml:space="preserve">M. Coudron, S. Secci, G. Maier, G. Pujolle, A. Pattavina, "Boosting Cloud Communications through a Crosslayer Multipath Protocol Architecture," in </w:t>
      </w:r>
      <w:r w:rsidRPr="00527B27">
        <w:rPr>
          <w:i/>
          <w:iCs/>
        </w:rPr>
        <w:t>SDN4FNS</w:t>
      </w:r>
      <w:r w:rsidRPr="00527B27">
        <w:t>, pp.1-8, 2013, doi: 10.1109/SDN4FNS.2013.6702535</w:t>
      </w:r>
      <w:bookmarkEnd w:id="8"/>
    </w:p>
    <w:p w14:paraId="4D2AC116" w14:textId="77777777" w:rsidR="008565D4" w:rsidRPr="00527B27" w:rsidRDefault="008565D4" w:rsidP="008565D4">
      <w:pPr>
        <w:pStyle w:val="referenceitem"/>
        <w:jc w:val="left"/>
      </w:pPr>
      <w:bookmarkStart w:id="9" w:name="_Ref436470167"/>
      <w:r w:rsidRPr="00527B27">
        <w:rPr>
          <w:szCs w:val="18"/>
        </w:rPr>
        <w:t xml:space="preserve">J. Lopes, S. Sargento, A. Zúquete, "A Dependable Alternative to the Spanning Tree Protocol", In: </w:t>
      </w:r>
      <w:r w:rsidRPr="00527B27">
        <w:rPr>
          <w:i/>
          <w:iCs/>
          <w:szCs w:val="18"/>
        </w:rPr>
        <w:t>EWDC</w:t>
      </w:r>
      <w:r w:rsidRPr="00527B27">
        <w:rPr>
          <w:szCs w:val="18"/>
        </w:rPr>
        <w:t>, pp. 148-164, 2013. doi: 10.1007/978-3-642-38789-0_13</w:t>
      </w:r>
      <w:bookmarkEnd w:id="9"/>
      <w:r w:rsidRPr="00527B27">
        <w:rPr>
          <w:szCs w:val="18"/>
        </w:rPr>
        <w:t xml:space="preserve"> </w:t>
      </w:r>
    </w:p>
    <w:p w14:paraId="437B2309" w14:textId="6AE3D14A" w:rsidR="008565D4" w:rsidRPr="00527B27" w:rsidRDefault="008565D4" w:rsidP="001E294C">
      <w:pPr>
        <w:pStyle w:val="referenceitem"/>
        <w:jc w:val="left"/>
      </w:pPr>
      <w:bookmarkStart w:id="10" w:name="_Ref436470175"/>
      <w:r w:rsidRPr="00527B27">
        <w:t xml:space="preserve">M. Gohar, Sang-Il Choi; Seok-Joo Koh, "Mobility support for Proxy Mobile IPv6 in TRILL-based mobile networks," in </w:t>
      </w:r>
      <w:r w:rsidRPr="00CE674D">
        <w:rPr>
          <w:i/>
          <w:iCs/>
        </w:rPr>
        <w:t xml:space="preserve">ICUFN, </w:t>
      </w:r>
      <w:r w:rsidRPr="00527B27">
        <w:t>pp.677-681, 2015, doi: 10.1109/ICUFN.2015.7182629</w:t>
      </w:r>
      <w:bookmarkEnd w:id="10"/>
    </w:p>
    <w:p w14:paraId="67C5A46C" w14:textId="06AC76A4" w:rsidR="00AB2163" w:rsidRDefault="00AB2163" w:rsidP="29C24C64">
      <w:pPr>
        <w:pStyle w:val="referenceitem"/>
        <w:jc w:val="left"/>
      </w:pPr>
      <w:bookmarkStart w:id="11" w:name="_Ref434752556"/>
      <w:r w:rsidRPr="00527B27">
        <w:t xml:space="preserve">M. Kazmi, M. Sardar, S. Khayam, “Linux Implementation of TRILL Protocol”, 2013 [online]. Available: </w:t>
      </w:r>
      <w:hyperlink r:id="rId13" w:history="1">
        <w:r w:rsidRPr="00527B27">
          <w:rPr>
            <w:rStyle w:val="Hypertextovodkaz"/>
          </w:rPr>
          <w:t>http://wisnet.seecs.nust.edu.pk/projects/trill/index.html</w:t>
        </w:r>
      </w:hyperlink>
      <w:bookmarkEnd w:id="11"/>
      <w:r w:rsidRPr="00527B27">
        <w:t xml:space="preserve"> </w:t>
      </w:r>
    </w:p>
    <w:p w14:paraId="21501EB0" w14:textId="2B6427EB" w:rsidR="0038184D" w:rsidRDefault="0038184D" w:rsidP="0038184D">
      <w:pPr>
        <w:pStyle w:val="referenceitem"/>
      </w:pPr>
      <w:r>
        <w:t xml:space="preserve">L. Balik, O. Hornig, J. Horalek, V. Sobeslav, “IED Remote Data Acquisition and Processing in Power Distribution”, In: </w:t>
      </w:r>
      <w:r w:rsidRPr="001D5801">
        <w:rPr>
          <w:i/>
        </w:rPr>
        <w:t>Computational Collective Intelligence</w:t>
      </w:r>
      <w:r>
        <w:t xml:space="preserve">, 2015, pp. 355-364, doi: </w:t>
      </w:r>
      <w:r w:rsidRPr="00C8556F">
        <w:t>10.1007/978-3-319-24306-1_35</w:t>
      </w:r>
      <w:r>
        <w:t xml:space="preserve"> </w:t>
      </w:r>
    </w:p>
    <w:p w14:paraId="3C5C371E" w14:textId="77F78D57" w:rsidR="008036F1" w:rsidRPr="00527B27" w:rsidRDefault="008036F1" w:rsidP="008036F1">
      <w:pPr>
        <w:pStyle w:val="referenceitem"/>
      </w:pPr>
      <w:r>
        <w:t>M. Behan, O. Krejcar</w:t>
      </w:r>
      <w:r w:rsidRPr="008036F1">
        <w:t xml:space="preserve">, “Modern Smart Device-Based Concept of Sensoric Networks”. </w:t>
      </w:r>
      <w:r>
        <w:t xml:space="preserve">In: </w:t>
      </w:r>
      <w:r w:rsidRPr="008036F1">
        <w:rPr>
          <w:i/>
        </w:rPr>
        <w:t>EURASIP Journal on Wireless Communications and Networking</w:t>
      </w:r>
      <w:r>
        <w:t>, 2013, no. 155, doi</w:t>
      </w:r>
      <w:r w:rsidRPr="008036F1">
        <w:t xml:space="preserve"> 10.1186/1687-1499-2013-155</w:t>
      </w:r>
    </w:p>
    <w:p w14:paraId="3C623BFB" w14:textId="3BA9CDFC" w:rsidR="006206EA" w:rsidRPr="00527B27" w:rsidRDefault="00BE0663" w:rsidP="00EE019B">
      <w:pPr>
        <w:pStyle w:val="referenceitem"/>
        <w:jc w:val="left"/>
      </w:pPr>
      <w:bookmarkStart w:id="12" w:name="_Ref434756013"/>
      <w:r w:rsidRPr="00527B27">
        <w:t xml:space="preserve">G. Bernstein, “New Switch Architectures and the Impact to the 40/100GbE Transition in the Data Center”. In: </w:t>
      </w:r>
      <w:r w:rsidRPr="00527B27">
        <w:rPr>
          <w:i/>
          <w:iCs/>
        </w:rPr>
        <w:t>The Data Center Journal</w:t>
      </w:r>
      <w:r w:rsidR="00173A82" w:rsidRPr="00527B27">
        <w:t>, 2013</w:t>
      </w:r>
      <w:r w:rsidRPr="00527B27">
        <w:t xml:space="preserve"> [online]. Available: </w:t>
      </w:r>
      <w:hyperlink r:id="rId14" w:history="1">
        <w:r w:rsidRPr="00527B27">
          <w:rPr>
            <w:rStyle w:val="Hypertextovodkaz"/>
          </w:rPr>
          <w:t>http://www.datacenterjournal.com/it/switch-architectures-impact-40100gbetransition-data-center/</w:t>
        </w:r>
      </w:hyperlink>
      <w:bookmarkEnd w:id="12"/>
      <w:r w:rsidRPr="00527B27">
        <w:rPr>
          <w:color w:val="000000"/>
        </w:rPr>
        <w:t xml:space="preserve"> </w:t>
      </w:r>
    </w:p>
    <w:sectPr w:rsidR="006206EA" w:rsidRPr="00527B27" w:rsidSect="00CE7667">
      <w:pgSz w:w="11906" w:h="16838" w:code="9"/>
      <w:pgMar w:top="2948" w:right="2494" w:bottom="2948" w:left="2494" w:header="2381" w:footer="23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7E31F" w14:textId="77777777" w:rsidR="00085C33" w:rsidRDefault="00085C33">
      <w:r>
        <w:separator/>
      </w:r>
    </w:p>
  </w:endnote>
  <w:endnote w:type="continuationSeparator" w:id="0">
    <w:p w14:paraId="181E3C61" w14:textId="77777777" w:rsidR="00085C33" w:rsidRDefault="0008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4B873" w14:textId="77777777" w:rsidR="00085C33" w:rsidRDefault="00085C33" w:rsidP="00895F20">
      <w:pPr>
        <w:ind w:firstLine="0"/>
      </w:pPr>
      <w:r>
        <w:separator/>
      </w:r>
    </w:p>
  </w:footnote>
  <w:footnote w:type="continuationSeparator" w:id="0">
    <w:p w14:paraId="030A6018" w14:textId="77777777" w:rsidR="00085C33" w:rsidRDefault="00085C33" w:rsidP="00895F20">
      <w:pPr>
        <w:ind w:firstLin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AC73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B49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8E45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18C8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F2F6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BE8C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F09D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7EC4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D26E8E"/>
    <w:lvl w:ilvl="0">
      <w:start w:val="1"/>
      <w:numFmt w:val="decimal"/>
      <w:pStyle w:val="slovanseznam"/>
      <w:lvlText w:val="%1."/>
      <w:lvlJc w:val="left"/>
      <w:pPr>
        <w:tabs>
          <w:tab w:val="num" w:pos="227"/>
        </w:tabs>
        <w:ind w:left="227" w:hanging="227"/>
      </w:pPr>
      <w:rPr>
        <w:rFonts w:hint="default"/>
      </w:rPr>
    </w:lvl>
  </w:abstractNum>
  <w:abstractNum w:abstractNumId="9" w15:restartNumberingAfterBreak="0">
    <w:nsid w:val="FFFFFF89"/>
    <w:multiLevelType w:val="singleLevel"/>
    <w:tmpl w:val="05A4E3B6"/>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1" w15:restartNumberingAfterBreak="0">
    <w:nsid w:val="393026D5"/>
    <w:multiLevelType w:val="multilevel"/>
    <w:tmpl w:val="2632941E"/>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12" w15:restartNumberingAfterBreak="0">
    <w:nsid w:val="6C1B24C2"/>
    <w:multiLevelType w:val="multilevel"/>
    <w:tmpl w:val="30021730"/>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3"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14"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16" w15:restartNumberingAfterBreak="0">
    <w:nsid w:val="7D9521C8"/>
    <w:multiLevelType w:val="multilevel"/>
    <w:tmpl w:val="10F6137C"/>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2010"/>
        </w:tabs>
        <w:ind w:left="2010" w:hanging="360"/>
      </w:pPr>
      <w:rPr>
        <w:rFonts w:hint="default"/>
      </w:rPr>
    </w:lvl>
    <w:lvl w:ilvl="2">
      <w:start w:val="1"/>
      <w:numFmt w:val="lowerRoman"/>
      <w:lvlText w:val="%3."/>
      <w:lvlJc w:val="right"/>
      <w:pPr>
        <w:tabs>
          <w:tab w:val="num" w:pos="2730"/>
        </w:tabs>
        <w:ind w:left="2730" w:hanging="180"/>
      </w:pPr>
      <w:rPr>
        <w:rFonts w:hint="default"/>
      </w:rPr>
    </w:lvl>
    <w:lvl w:ilvl="3">
      <w:start w:val="1"/>
      <w:numFmt w:val="decimal"/>
      <w:lvlText w:val="%4."/>
      <w:lvlJc w:val="left"/>
      <w:pPr>
        <w:tabs>
          <w:tab w:val="num" w:pos="3450"/>
        </w:tabs>
        <w:ind w:left="3450" w:hanging="360"/>
      </w:pPr>
      <w:rPr>
        <w:rFonts w:hint="default"/>
      </w:rPr>
    </w:lvl>
    <w:lvl w:ilvl="4">
      <w:start w:val="1"/>
      <w:numFmt w:val="lowerLetter"/>
      <w:lvlText w:val="%5."/>
      <w:lvlJc w:val="left"/>
      <w:pPr>
        <w:tabs>
          <w:tab w:val="num" w:pos="4170"/>
        </w:tabs>
        <w:ind w:left="4170" w:hanging="360"/>
      </w:pPr>
      <w:rPr>
        <w:rFonts w:hint="default"/>
      </w:rPr>
    </w:lvl>
    <w:lvl w:ilvl="5">
      <w:start w:val="1"/>
      <w:numFmt w:val="lowerRoman"/>
      <w:lvlText w:val="%6."/>
      <w:lvlJc w:val="right"/>
      <w:pPr>
        <w:tabs>
          <w:tab w:val="num" w:pos="4890"/>
        </w:tabs>
        <w:ind w:left="4890" w:hanging="180"/>
      </w:pPr>
      <w:rPr>
        <w:rFonts w:hint="default"/>
      </w:rPr>
    </w:lvl>
    <w:lvl w:ilvl="6">
      <w:start w:val="1"/>
      <w:numFmt w:val="decimal"/>
      <w:lvlText w:val="%7."/>
      <w:lvlJc w:val="left"/>
      <w:pPr>
        <w:tabs>
          <w:tab w:val="num" w:pos="5610"/>
        </w:tabs>
        <w:ind w:left="5610" w:hanging="360"/>
      </w:pPr>
      <w:rPr>
        <w:rFonts w:hint="default"/>
      </w:rPr>
    </w:lvl>
    <w:lvl w:ilvl="7">
      <w:start w:val="1"/>
      <w:numFmt w:val="lowerLetter"/>
      <w:lvlText w:val="%8."/>
      <w:lvlJc w:val="left"/>
      <w:pPr>
        <w:tabs>
          <w:tab w:val="num" w:pos="6330"/>
        </w:tabs>
        <w:ind w:left="6330" w:hanging="360"/>
      </w:pPr>
      <w:rPr>
        <w:rFonts w:hint="default"/>
      </w:rPr>
    </w:lvl>
    <w:lvl w:ilvl="8">
      <w:start w:val="1"/>
      <w:numFmt w:val="lowerRoman"/>
      <w:lvlText w:val="%9."/>
      <w:lvlJc w:val="right"/>
      <w:pPr>
        <w:tabs>
          <w:tab w:val="num" w:pos="7050"/>
        </w:tabs>
        <w:ind w:left="7050" w:hanging="180"/>
      </w:pPr>
      <w:rPr>
        <w:rFonts w:hint="default"/>
      </w:rPr>
    </w:lvl>
  </w:abstractNum>
  <w:num w:numId="1">
    <w:abstractNumId w:val="15"/>
  </w:num>
  <w:num w:numId="2">
    <w:abstractNumId w:val="10"/>
  </w:num>
  <w:num w:numId="3">
    <w:abstractNumId w:val="13"/>
  </w:num>
  <w:num w:numId="4">
    <w:abstractNumId w:val="14"/>
  </w:num>
  <w:num w:numId="5">
    <w:abstractNumId w:val="16"/>
  </w:num>
  <w:num w:numId="6">
    <w:abstractNumId w:val="12"/>
  </w:num>
  <w:num w:numId="7">
    <w:abstractNumId w:val="9"/>
  </w:num>
  <w:num w:numId="8">
    <w:abstractNumId w:val="14"/>
  </w:num>
  <w:num w:numId="9">
    <w:abstractNumId w:val="8"/>
  </w:num>
  <w:num w:numId="10">
    <w:abstractNumId w:val="16"/>
  </w:num>
  <w:num w:numId="11">
    <w:abstractNumId w:val="10"/>
  </w:num>
  <w:num w:numId="12">
    <w:abstractNumId w:val="13"/>
  </w:num>
  <w:num w:numId="13">
    <w:abstractNumId w:val="11"/>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00"/>
  <w:doNotHyphenateCaps/>
  <w:evenAndOddHeaders/>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268"/>
    <w:rsid w:val="0000056A"/>
    <w:rsid w:val="00001D94"/>
    <w:rsid w:val="00003039"/>
    <w:rsid w:val="000058CD"/>
    <w:rsid w:val="00006405"/>
    <w:rsid w:val="00007F40"/>
    <w:rsid w:val="00011C09"/>
    <w:rsid w:val="00015441"/>
    <w:rsid w:val="00022492"/>
    <w:rsid w:val="0002597B"/>
    <w:rsid w:val="00025D8F"/>
    <w:rsid w:val="000309B7"/>
    <w:rsid w:val="00030E3E"/>
    <w:rsid w:val="0003135A"/>
    <w:rsid w:val="00034555"/>
    <w:rsid w:val="00040402"/>
    <w:rsid w:val="0004696A"/>
    <w:rsid w:val="0005696A"/>
    <w:rsid w:val="000569E7"/>
    <w:rsid w:val="00071D16"/>
    <w:rsid w:val="000740BE"/>
    <w:rsid w:val="0007498B"/>
    <w:rsid w:val="0007593C"/>
    <w:rsid w:val="0008374A"/>
    <w:rsid w:val="00085C33"/>
    <w:rsid w:val="0008735A"/>
    <w:rsid w:val="00090710"/>
    <w:rsid w:val="00090731"/>
    <w:rsid w:val="000927C5"/>
    <w:rsid w:val="00092FA6"/>
    <w:rsid w:val="000934BA"/>
    <w:rsid w:val="00094656"/>
    <w:rsid w:val="000A2E55"/>
    <w:rsid w:val="000A3BD1"/>
    <w:rsid w:val="000A43EC"/>
    <w:rsid w:val="000B1E82"/>
    <w:rsid w:val="000B2266"/>
    <w:rsid w:val="000B7E4C"/>
    <w:rsid w:val="000C006D"/>
    <w:rsid w:val="000C04F0"/>
    <w:rsid w:val="000C4C8F"/>
    <w:rsid w:val="000D16FA"/>
    <w:rsid w:val="000D3597"/>
    <w:rsid w:val="000D6D27"/>
    <w:rsid w:val="000E043F"/>
    <w:rsid w:val="000E071F"/>
    <w:rsid w:val="000E28A7"/>
    <w:rsid w:val="000F0DC5"/>
    <w:rsid w:val="000F1F28"/>
    <w:rsid w:val="000F4747"/>
    <w:rsid w:val="000F782C"/>
    <w:rsid w:val="00104977"/>
    <w:rsid w:val="00117CC9"/>
    <w:rsid w:val="00120D79"/>
    <w:rsid w:val="0012238C"/>
    <w:rsid w:val="00124C73"/>
    <w:rsid w:val="0013193E"/>
    <w:rsid w:val="00134CD0"/>
    <w:rsid w:val="001362F0"/>
    <w:rsid w:val="0013666A"/>
    <w:rsid w:val="00145AF7"/>
    <w:rsid w:val="001516E6"/>
    <w:rsid w:val="00161830"/>
    <w:rsid w:val="00162CC8"/>
    <w:rsid w:val="00163AF4"/>
    <w:rsid w:val="00164D7E"/>
    <w:rsid w:val="0016678D"/>
    <w:rsid w:val="00172752"/>
    <w:rsid w:val="00172A1B"/>
    <w:rsid w:val="00173A82"/>
    <w:rsid w:val="00185973"/>
    <w:rsid w:val="00187E43"/>
    <w:rsid w:val="00190935"/>
    <w:rsid w:val="00197686"/>
    <w:rsid w:val="001A0E09"/>
    <w:rsid w:val="001B255B"/>
    <w:rsid w:val="001B3082"/>
    <w:rsid w:val="001B3097"/>
    <w:rsid w:val="001B4547"/>
    <w:rsid w:val="001B4A7C"/>
    <w:rsid w:val="001D3E27"/>
    <w:rsid w:val="001D53EB"/>
    <w:rsid w:val="001E21AD"/>
    <w:rsid w:val="001E3A57"/>
    <w:rsid w:val="001F5439"/>
    <w:rsid w:val="00204E89"/>
    <w:rsid w:val="002072D5"/>
    <w:rsid w:val="00210248"/>
    <w:rsid w:val="00210560"/>
    <w:rsid w:val="00210DB8"/>
    <w:rsid w:val="0021134D"/>
    <w:rsid w:val="00212511"/>
    <w:rsid w:val="00213A7D"/>
    <w:rsid w:val="00214AC2"/>
    <w:rsid w:val="002224E1"/>
    <w:rsid w:val="0022605F"/>
    <w:rsid w:val="00226E54"/>
    <w:rsid w:val="00227960"/>
    <w:rsid w:val="0023086D"/>
    <w:rsid w:val="00230C00"/>
    <w:rsid w:val="0023104F"/>
    <w:rsid w:val="00231803"/>
    <w:rsid w:val="002354AE"/>
    <w:rsid w:val="0024075B"/>
    <w:rsid w:val="00240D33"/>
    <w:rsid w:val="0024529B"/>
    <w:rsid w:val="002542EE"/>
    <w:rsid w:val="00256957"/>
    <w:rsid w:val="00262528"/>
    <w:rsid w:val="002639D9"/>
    <w:rsid w:val="00264407"/>
    <w:rsid w:val="00270386"/>
    <w:rsid w:val="0027411A"/>
    <w:rsid w:val="0027506C"/>
    <w:rsid w:val="002823FC"/>
    <w:rsid w:val="00286C56"/>
    <w:rsid w:val="002A0991"/>
    <w:rsid w:val="002A4602"/>
    <w:rsid w:val="002A4A69"/>
    <w:rsid w:val="002A56B5"/>
    <w:rsid w:val="002B406E"/>
    <w:rsid w:val="002B53C3"/>
    <w:rsid w:val="002B66F5"/>
    <w:rsid w:val="002B7863"/>
    <w:rsid w:val="002C110C"/>
    <w:rsid w:val="002D34CD"/>
    <w:rsid w:val="002E323E"/>
    <w:rsid w:val="002E36AF"/>
    <w:rsid w:val="002E5AD3"/>
    <w:rsid w:val="002E6BA4"/>
    <w:rsid w:val="002F1A70"/>
    <w:rsid w:val="002F3CD1"/>
    <w:rsid w:val="002F3D2A"/>
    <w:rsid w:val="002F4D77"/>
    <w:rsid w:val="003025D3"/>
    <w:rsid w:val="00305345"/>
    <w:rsid w:val="00307282"/>
    <w:rsid w:val="00307D1B"/>
    <w:rsid w:val="00312F45"/>
    <w:rsid w:val="0031415D"/>
    <w:rsid w:val="0031466D"/>
    <w:rsid w:val="00316E8F"/>
    <w:rsid w:val="003203E6"/>
    <w:rsid w:val="00334AB4"/>
    <w:rsid w:val="00334C04"/>
    <w:rsid w:val="00336943"/>
    <w:rsid w:val="00340C6F"/>
    <w:rsid w:val="00341AEA"/>
    <w:rsid w:val="00341F67"/>
    <w:rsid w:val="0034795F"/>
    <w:rsid w:val="0035112D"/>
    <w:rsid w:val="0035513F"/>
    <w:rsid w:val="003606CA"/>
    <w:rsid w:val="0036104B"/>
    <w:rsid w:val="00362269"/>
    <w:rsid w:val="00362A85"/>
    <w:rsid w:val="003633D4"/>
    <w:rsid w:val="00364275"/>
    <w:rsid w:val="003655E1"/>
    <w:rsid w:val="00371063"/>
    <w:rsid w:val="003723B4"/>
    <w:rsid w:val="00372CA7"/>
    <w:rsid w:val="00376180"/>
    <w:rsid w:val="00377276"/>
    <w:rsid w:val="00377424"/>
    <w:rsid w:val="0038184D"/>
    <w:rsid w:val="003825E6"/>
    <w:rsid w:val="00390DBB"/>
    <w:rsid w:val="00394942"/>
    <w:rsid w:val="003949F3"/>
    <w:rsid w:val="003A3A01"/>
    <w:rsid w:val="003B0216"/>
    <w:rsid w:val="003B13D1"/>
    <w:rsid w:val="003B2F07"/>
    <w:rsid w:val="003B33F7"/>
    <w:rsid w:val="003B7599"/>
    <w:rsid w:val="003C1A34"/>
    <w:rsid w:val="003C3B83"/>
    <w:rsid w:val="003C4911"/>
    <w:rsid w:val="003C5BCA"/>
    <w:rsid w:val="003D6CE6"/>
    <w:rsid w:val="003D6DAC"/>
    <w:rsid w:val="003E2A5E"/>
    <w:rsid w:val="003E3032"/>
    <w:rsid w:val="003E356B"/>
    <w:rsid w:val="003E3A21"/>
    <w:rsid w:val="003E5A23"/>
    <w:rsid w:val="003F185F"/>
    <w:rsid w:val="003F1DCF"/>
    <w:rsid w:val="003F4636"/>
    <w:rsid w:val="003F4765"/>
    <w:rsid w:val="003F4D77"/>
    <w:rsid w:val="003F65A6"/>
    <w:rsid w:val="00414563"/>
    <w:rsid w:val="0041626B"/>
    <w:rsid w:val="00416EE8"/>
    <w:rsid w:val="00423551"/>
    <w:rsid w:val="00423F1B"/>
    <w:rsid w:val="00426061"/>
    <w:rsid w:val="00426C62"/>
    <w:rsid w:val="0042742F"/>
    <w:rsid w:val="0042772B"/>
    <w:rsid w:val="004328A0"/>
    <w:rsid w:val="00433441"/>
    <w:rsid w:val="00435214"/>
    <w:rsid w:val="00435D07"/>
    <w:rsid w:val="00436948"/>
    <w:rsid w:val="0043737C"/>
    <w:rsid w:val="0044009C"/>
    <w:rsid w:val="00442A6C"/>
    <w:rsid w:val="004435BA"/>
    <w:rsid w:val="00443798"/>
    <w:rsid w:val="00444190"/>
    <w:rsid w:val="004478ED"/>
    <w:rsid w:val="00453C76"/>
    <w:rsid w:val="00454DD4"/>
    <w:rsid w:val="00456287"/>
    <w:rsid w:val="0046736B"/>
    <w:rsid w:val="004705AF"/>
    <w:rsid w:val="00471B63"/>
    <w:rsid w:val="0047305E"/>
    <w:rsid w:val="004734BF"/>
    <w:rsid w:val="00473617"/>
    <w:rsid w:val="00476386"/>
    <w:rsid w:val="00477C52"/>
    <w:rsid w:val="00477F90"/>
    <w:rsid w:val="00482E0F"/>
    <w:rsid w:val="0048344D"/>
    <w:rsid w:val="00484DD3"/>
    <w:rsid w:val="00486D71"/>
    <w:rsid w:val="004918B5"/>
    <w:rsid w:val="004956C3"/>
    <w:rsid w:val="00495761"/>
    <w:rsid w:val="00497AD6"/>
    <w:rsid w:val="004B5B51"/>
    <w:rsid w:val="004C20E7"/>
    <w:rsid w:val="004C2656"/>
    <w:rsid w:val="004C2812"/>
    <w:rsid w:val="004D189F"/>
    <w:rsid w:val="004D49E8"/>
    <w:rsid w:val="004D4E83"/>
    <w:rsid w:val="004D6665"/>
    <w:rsid w:val="004D7C52"/>
    <w:rsid w:val="004E0C9D"/>
    <w:rsid w:val="004F0257"/>
    <w:rsid w:val="004F1012"/>
    <w:rsid w:val="004F16B4"/>
    <w:rsid w:val="004F6474"/>
    <w:rsid w:val="00500895"/>
    <w:rsid w:val="005010B4"/>
    <w:rsid w:val="00501B8C"/>
    <w:rsid w:val="0050369B"/>
    <w:rsid w:val="00504743"/>
    <w:rsid w:val="00511908"/>
    <w:rsid w:val="00512421"/>
    <w:rsid w:val="0051658B"/>
    <w:rsid w:val="005168AE"/>
    <w:rsid w:val="00521BC8"/>
    <w:rsid w:val="0052599C"/>
    <w:rsid w:val="00527B27"/>
    <w:rsid w:val="00531E07"/>
    <w:rsid w:val="00535C02"/>
    <w:rsid w:val="0053704E"/>
    <w:rsid w:val="0053710F"/>
    <w:rsid w:val="005377DD"/>
    <w:rsid w:val="005423B0"/>
    <w:rsid w:val="00555903"/>
    <w:rsid w:val="00564ED7"/>
    <w:rsid w:val="00571372"/>
    <w:rsid w:val="00571515"/>
    <w:rsid w:val="00572259"/>
    <w:rsid w:val="005808CB"/>
    <w:rsid w:val="005818CA"/>
    <w:rsid w:val="005846B6"/>
    <w:rsid w:val="00584C20"/>
    <w:rsid w:val="0058528C"/>
    <w:rsid w:val="00591219"/>
    <w:rsid w:val="005A239B"/>
    <w:rsid w:val="005A2E29"/>
    <w:rsid w:val="005A5F79"/>
    <w:rsid w:val="005A6572"/>
    <w:rsid w:val="005B0EF1"/>
    <w:rsid w:val="005B32AC"/>
    <w:rsid w:val="005B3D33"/>
    <w:rsid w:val="005C70FB"/>
    <w:rsid w:val="005D172C"/>
    <w:rsid w:val="005D73C0"/>
    <w:rsid w:val="005E026B"/>
    <w:rsid w:val="005E316C"/>
    <w:rsid w:val="005E5950"/>
    <w:rsid w:val="005F45EC"/>
    <w:rsid w:val="005F4EB3"/>
    <w:rsid w:val="00602ED0"/>
    <w:rsid w:val="00604BA8"/>
    <w:rsid w:val="006052E9"/>
    <w:rsid w:val="0061211F"/>
    <w:rsid w:val="0061213E"/>
    <w:rsid w:val="00613552"/>
    <w:rsid w:val="0061522E"/>
    <w:rsid w:val="00616817"/>
    <w:rsid w:val="006206EA"/>
    <w:rsid w:val="0062336B"/>
    <w:rsid w:val="0062392D"/>
    <w:rsid w:val="006258CB"/>
    <w:rsid w:val="00625C35"/>
    <w:rsid w:val="00625C3B"/>
    <w:rsid w:val="0062788D"/>
    <w:rsid w:val="00627D6A"/>
    <w:rsid w:val="00631A9F"/>
    <w:rsid w:val="00637DFE"/>
    <w:rsid w:val="00640AD9"/>
    <w:rsid w:val="00642073"/>
    <w:rsid w:val="00642901"/>
    <w:rsid w:val="0064439B"/>
    <w:rsid w:val="006469B8"/>
    <w:rsid w:val="0065011F"/>
    <w:rsid w:val="00650CEB"/>
    <w:rsid w:val="00653A1B"/>
    <w:rsid w:val="0065405B"/>
    <w:rsid w:val="0065537E"/>
    <w:rsid w:val="00656155"/>
    <w:rsid w:val="006609E5"/>
    <w:rsid w:val="0066250C"/>
    <w:rsid w:val="006713CE"/>
    <w:rsid w:val="00673747"/>
    <w:rsid w:val="00674CEB"/>
    <w:rsid w:val="006750C2"/>
    <w:rsid w:val="006778FD"/>
    <w:rsid w:val="0068057D"/>
    <w:rsid w:val="006856F2"/>
    <w:rsid w:val="00690F07"/>
    <w:rsid w:val="00691340"/>
    <w:rsid w:val="006968F0"/>
    <w:rsid w:val="006A1D3F"/>
    <w:rsid w:val="006A3DC0"/>
    <w:rsid w:val="006A4CEE"/>
    <w:rsid w:val="006A5D0F"/>
    <w:rsid w:val="006A645F"/>
    <w:rsid w:val="006B1673"/>
    <w:rsid w:val="006B184A"/>
    <w:rsid w:val="006B730E"/>
    <w:rsid w:val="006C0AD3"/>
    <w:rsid w:val="006C74CC"/>
    <w:rsid w:val="006D21DE"/>
    <w:rsid w:val="006D278B"/>
    <w:rsid w:val="006D5BF0"/>
    <w:rsid w:val="006D63CD"/>
    <w:rsid w:val="006E00D5"/>
    <w:rsid w:val="006E031A"/>
    <w:rsid w:val="006E303F"/>
    <w:rsid w:val="006F077C"/>
    <w:rsid w:val="006F1F04"/>
    <w:rsid w:val="006F257F"/>
    <w:rsid w:val="006F6E94"/>
    <w:rsid w:val="007027E6"/>
    <w:rsid w:val="0070371D"/>
    <w:rsid w:val="00706A12"/>
    <w:rsid w:val="00714E9D"/>
    <w:rsid w:val="00722FCD"/>
    <w:rsid w:val="00726A40"/>
    <w:rsid w:val="00726F80"/>
    <w:rsid w:val="007300CE"/>
    <w:rsid w:val="00731E8F"/>
    <w:rsid w:val="00735682"/>
    <w:rsid w:val="00741206"/>
    <w:rsid w:val="007415BB"/>
    <w:rsid w:val="0074633C"/>
    <w:rsid w:val="0074741C"/>
    <w:rsid w:val="00750E7D"/>
    <w:rsid w:val="007540B1"/>
    <w:rsid w:val="007608F0"/>
    <w:rsid w:val="007626F0"/>
    <w:rsid w:val="0076605E"/>
    <w:rsid w:val="00770538"/>
    <w:rsid w:val="00775796"/>
    <w:rsid w:val="007809D1"/>
    <w:rsid w:val="00780F47"/>
    <w:rsid w:val="00785F01"/>
    <w:rsid w:val="00790A0E"/>
    <w:rsid w:val="00791F63"/>
    <w:rsid w:val="007921D6"/>
    <w:rsid w:val="00796E81"/>
    <w:rsid w:val="007A08F7"/>
    <w:rsid w:val="007A3249"/>
    <w:rsid w:val="007A4295"/>
    <w:rsid w:val="007A52AC"/>
    <w:rsid w:val="007B1340"/>
    <w:rsid w:val="007B2B0D"/>
    <w:rsid w:val="007B45DC"/>
    <w:rsid w:val="007B722C"/>
    <w:rsid w:val="007C1B8F"/>
    <w:rsid w:val="007C7941"/>
    <w:rsid w:val="007D0A21"/>
    <w:rsid w:val="007D1350"/>
    <w:rsid w:val="007D3F01"/>
    <w:rsid w:val="007E0352"/>
    <w:rsid w:val="007F3BF6"/>
    <w:rsid w:val="008036F1"/>
    <w:rsid w:val="00807BBC"/>
    <w:rsid w:val="00810F00"/>
    <w:rsid w:val="00811041"/>
    <w:rsid w:val="0081281B"/>
    <w:rsid w:val="008141F8"/>
    <w:rsid w:val="008175BD"/>
    <w:rsid w:val="008227B0"/>
    <w:rsid w:val="00823D5A"/>
    <w:rsid w:val="008250DF"/>
    <w:rsid w:val="00831B2C"/>
    <w:rsid w:val="008338A5"/>
    <w:rsid w:val="0083409A"/>
    <w:rsid w:val="00837AB8"/>
    <w:rsid w:val="00837F34"/>
    <w:rsid w:val="0084658F"/>
    <w:rsid w:val="00850810"/>
    <w:rsid w:val="00852B8E"/>
    <w:rsid w:val="00852E68"/>
    <w:rsid w:val="008565D4"/>
    <w:rsid w:val="00871A19"/>
    <w:rsid w:val="00872347"/>
    <w:rsid w:val="00873A48"/>
    <w:rsid w:val="008940AB"/>
    <w:rsid w:val="008945BC"/>
    <w:rsid w:val="008946C9"/>
    <w:rsid w:val="00895F20"/>
    <w:rsid w:val="008A281F"/>
    <w:rsid w:val="008A6E4E"/>
    <w:rsid w:val="008A7007"/>
    <w:rsid w:val="008A7B46"/>
    <w:rsid w:val="008B1558"/>
    <w:rsid w:val="008B1587"/>
    <w:rsid w:val="008B225D"/>
    <w:rsid w:val="008B25C8"/>
    <w:rsid w:val="008B2600"/>
    <w:rsid w:val="008B40E2"/>
    <w:rsid w:val="008B42D1"/>
    <w:rsid w:val="008B4C1F"/>
    <w:rsid w:val="008B50BD"/>
    <w:rsid w:val="008B50BF"/>
    <w:rsid w:val="008C1CDA"/>
    <w:rsid w:val="008C511A"/>
    <w:rsid w:val="008C516A"/>
    <w:rsid w:val="008C6347"/>
    <w:rsid w:val="008C6548"/>
    <w:rsid w:val="008D00D5"/>
    <w:rsid w:val="008D3C6F"/>
    <w:rsid w:val="008D420A"/>
    <w:rsid w:val="008D6649"/>
    <w:rsid w:val="008E0765"/>
    <w:rsid w:val="008E3A00"/>
    <w:rsid w:val="008E47AE"/>
    <w:rsid w:val="008F00F6"/>
    <w:rsid w:val="008F43AB"/>
    <w:rsid w:val="008F60DC"/>
    <w:rsid w:val="00902292"/>
    <w:rsid w:val="0090289B"/>
    <w:rsid w:val="00905CF6"/>
    <w:rsid w:val="00905DD2"/>
    <w:rsid w:val="0090666A"/>
    <w:rsid w:val="009079EF"/>
    <w:rsid w:val="00912D08"/>
    <w:rsid w:val="009230E6"/>
    <w:rsid w:val="009236C9"/>
    <w:rsid w:val="00925DEA"/>
    <w:rsid w:val="00927042"/>
    <w:rsid w:val="0093247D"/>
    <w:rsid w:val="00933633"/>
    <w:rsid w:val="00933AD3"/>
    <w:rsid w:val="0093447A"/>
    <w:rsid w:val="00942F71"/>
    <w:rsid w:val="009459F1"/>
    <w:rsid w:val="00950D0B"/>
    <w:rsid w:val="00957940"/>
    <w:rsid w:val="00960D65"/>
    <w:rsid w:val="00960F72"/>
    <w:rsid w:val="00963FCB"/>
    <w:rsid w:val="009702E3"/>
    <w:rsid w:val="009739B4"/>
    <w:rsid w:val="0097541E"/>
    <w:rsid w:val="009805C1"/>
    <w:rsid w:val="00984E32"/>
    <w:rsid w:val="0098549F"/>
    <w:rsid w:val="0098555B"/>
    <w:rsid w:val="00990BBC"/>
    <w:rsid w:val="00991EFC"/>
    <w:rsid w:val="00993021"/>
    <w:rsid w:val="009935A9"/>
    <w:rsid w:val="00995A25"/>
    <w:rsid w:val="00997385"/>
    <w:rsid w:val="009A1677"/>
    <w:rsid w:val="009A2666"/>
    <w:rsid w:val="009A3855"/>
    <w:rsid w:val="009A411B"/>
    <w:rsid w:val="009A5950"/>
    <w:rsid w:val="009A6737"/>
    <w:rsid w:val="009C1123"/>
    <w:rsid w:val="009C1481"/>
    <w:rsid w:val="009C3E60"/>
    <w:rsid w:val="009C411C"/>
    <w:rsid w:val="009C439C"/>
    <w:rsid w:val="009D5432"/>
    <w:rsid w:val="009D627C"/>
    <w:rsid w:val="009E0616"/>
    <w:rsid w:val="009E388E"/>
    <w:rsid w:val="009E4E69"/>
    <w:rsid w:val="009E649D"/>
    <w:rsid w:val="009F73DF"/>
    <w:rsid w:val="009F74F0"/>
    <w:rsid w:val="009F7FCE"/>
    <w:rsid w:val="00A0043F"/>
    <w:rsid w:val="00A06578"/>
    <w:rsid w:val="00A10B22"/>
    <w:rsid w:val="00A154CA"/>
    <w:rsid w:val="00A177EB"/>
    <w:rsid w:val="00A24F12"/>
    <w:rsid w:val="00A2627C"/>
    <w:rsid w:val="00A26846"/>
    <w:rsid w:val="00A32D1E"/>
    <w:rsid w:val="00A33255"/>
    <w:rsid w:val="00A3516F"/>
    <w:rsid w:val="00A35229"/>
    <w:rsid w:val="00A3722D"/>
    <w:rsid w:val="00A37FEA"/>
    <w:rsid w:val="00A42D6A"/>
    <w:rsid w:val="00A442F2"/>
    <w:rsid w:val="00A504B6"/>
    <w:rsid w:val="00A52DF4"/>
    <w:rsid w:val="00A57525"/>
    <w:rsid w:val="00A652A7"/>
    <w:rsid w:val="00A71A0C"/>
    <w:rsid w:val="00A81874"/>
    <w:rsid w:val="00A82F18"/>
    <w:rsid w:val="00A83872"/>
    <w:rsid w:val="00A85F41"/>
    <w:rsid w:val="00A92ED7"/>
    <w:rsid w:val="00A95522"/>
    <w:rsid w:val="00A97BDF"/>
    <w:rsid w:val="00AA19EB"/>
    <w:rsid w:val="00AA4B05"/>
    <w:rsid w:val="00AB0D69"/>
    <w:rsid w:val="00AB2163"/>
    <w:rsid w:val="00AB2269"/>
    <w:rsid w:val="00AB2CDF"/>
    <w:rsid w:val="00AC0149"/>
    <w:rsid w:val="00AC3D8B"/>
    <w:rsid w:val="00AC456C"/>
    <w:rsid w:val="00AC683B"/>
    <w:rsid w:val="00AE0CA7"/>
    <w:rsid w:val="00AE42C8"/>
    <w:rsid w:val="00AE7146"/>
    <w:rsid w:val="00AF2CE7"/>
    <w:rsid w:val="00AF5E1A"/>
    <w:rsid w:val="00AF5FB9"/>
    <w:rsid w:val="00B005F9"/>
    <w:rsid w:val="00B02D5D"/>
    <w:rsid w:val="00B06354"/>
    <w:rsid w:val="00B07D10"/>
    <w:rsid w:val="00B13B2F"/>
    <w:rsid w:val="00B15268"/>
    <w:rsid w:val="00B16A67"/>
    <w:rsid w:val="00B17E0A"/>
    <w:rsid w:val="00B2046F"/>
    <w:rsid w:val="00B20D6C"/>
    <w:rsid w:val="00B22932"/>
    <w:rsid w:val="00B2350A"/>
    <w:rsid w:val="00B2424A"/>
    <w:rsid w:val="00B27952"/>
    <w:rsid w:val="00B30FA9"/>
    <w:rsid w:val="00B31C27"/>
    <w:rsid w:val="00B34E02"/>
    <w:rsid w:val="00B372A9"/>
    <w:rsid w:val="00B37D11"/>
    <w:rsid w:val="00B40B82"/>
    <w:rsid w:val="00B41F94"/>
    <w:rsid w:val="00B4592B"/>
    <w:rsid w:val="00B469AD"/>
    <w:rsid w:val="00B47023"/>
    <w:rsid w:val="00B4764D"/>
    <w:rsid w:val="00B52C8F"/>
    <w:rsid w:val="00B55008"/>
    <w:rsid w:val="00B55961"/>
    <w:rsid w:val="00B676D4"/>
    <w:rsid w:val="00B725D1"/>
    <w:rsid w:val="00B752BF"/>
    <w:rsid w:val="00B754A2"/>
    <w:rsid w:val="00B75A88"/>
    <w:rsid w:val="00B80230"/>
    <w:rsid w:val="00B8034A"/>
    <w:rsid w:val="00B84800"/>
    <w:rsid w:val="00B84869"/>
    <w:rsid w:val="00B86301"/>
    <w:rsid w:val="00B865CD"/>
    <w:rsid w:val="00B90577"/>
    <w:rsid w:val="00B9219B"/>
    <w:rsid w:val="00B927C6"/>
    <w:rsid w:val="00BA0EDB"/>
    <w:rsid w:val="00BA485F"/>
    <w:rsid w:val="00BA5679"/>
    <w:rsid w:val="00BA6773"/>
    <w:rsid w:val="00BA705B"/>
    <w:rsid w:val="00BB35C6"/>
    <w:rsid w:val="00BB483F"/>
    <w:rsid w:val="00BC02E5"/>
    <w:rsid w:val="00BC0E60"/>
    <w:rsid w:val="00BC26A5"/>
    <w:rsid w:val="00BC5980"/>
    <w:rsid w:val="00BC69FA"/>
    <w:rsid w:val="00BC7690"/>
    <w:rsid w:val="00BD55E1"/>
    <w:rsid w:val="00BE0663"/>
    <w:rsid w:val="00BE08A1"/>
    <w:rsid w:val="00BE0C96"/>
    <w:rsid w:val="00BE1517"/>
    <w:rsid w:val="00BE18BA"/>
    <w:rsid w:val="00BE5598"/>
    <w:rsid w:val="00BE6644"/>
    <w:rsid w:val="00BF3509"/>
    <w:rsid w:val="00BF4592"/>
    <w:rsid w:val="00C0016F"/>
    <w:rsid w:val="00C03D22"/>
    <w:rsid w:val="00C04C3A"/>
    <w:rsid w:val="00C05153"/>
    <w:rsid w:val="00C172B1"/>
    <w:rsid w:val="00C17EC3"/>
    <w:rsid w:val="00C20A4B"/>
    <w:rsid w:val="00C22642"/>
    <w:rsid w:val="00C2501E"/>
    <w:rsid w:val="00C25E8B"/>
    <w:rsid w:val="00C26998"/>
    <w:rsid w:val="00C277D2"/>
    <w:rsid w:val="00C30224"/>
    <w:rsid w:val="00C315CF"/>
    <w:rsid w:val="00C43226"/>
    <w:rsid w:val="00C43737"/>
    <w:rsid w:val="00C44013"/>
    <w:rsid w:val="00C453BD"/>
    <w:rsid w:val="00C45C81"/>
    <w:rsid w:val="00C46EFA"/>
    <w:rsid w:val="00C51C56"/>
    <w:rsid w:val="00C60104"/>
    <w:rsid w:val="00C6285A"/>
    <w:rsid w:val="00C62E7B"/>
    <w:rsid w:val="00C67479"/>
    <w:rsid w:val="00C73FE1"/>
    <w:rsid w:val="00C8067F"/>
    <w:rsid w:val="00C837A2"/>
    <w:rsid w:val="00C91263"/>
    <w:rsid w:val="00CB2916"/>
    <w:rsid w:val="00CD0021"/>
    <w:rsid w:val="00CD0BD7"/>
    <w:rsid w:val="00CD4538"/>
    <w:rsid w:val="00CE184B"/>
    <w:rsid w:val="00CE223C"/>
    <w:rsid w:val="00CE2E4F"/>
    <w:rsid w:val="00CE674D"/>
    <w:rsid w:val="00CE7667"/>
    <w:rsid w:val="00CF3131"/>
    <w:rsid w:val="00CF3BE1"/>
    <w:rsid w:val="00CF780D"/>
    <w:rsid w:val="00D00243"/>
    <w:rsid w:val="00D04FF4"/>
    <w:rsid w:val="00D05ECD"/>
    <w:rsid w:val="00D073CB"/>
    <w:rsid w:val="00D17265"/>
    <w:rsid w:val="00D21D5A"/>
    <w:rsid w:val="00D24964"/>
    <w:rsid w:val="00D26040"/>
    <w:rsid w:val="00D30140"/>
    <w:rsid w:val="00D36EBA"/>
    <w:rsid w:val="00D407B1"/>
    <w:rsid w:val="00D40AC2"/>
    <w:rsid w:val="00D4100E"/>
    <w:rsid w:val="00D47124"/>
    <w:rsid w:val="00D54466"/>
    <w:rsid w:val="00D63A3C"/>
    <w:rsid w:val="00D6724D"/>
    <w:rsid w:val="00D6791A"/>
    <w:rsid w:val="00D707E2"/>
    <w:rsid w:val="00D75A83"/>
    <w:rsid w:val="00D75DD3"/>
    <w:rsid w:val="00D84AD9"/>
    <w:rsid w:val="00D87891"/>
    <w:rsid w:val="00D93670"/>
    <w:rsid w:val="00D96B09"/>
    <w:rsid w:val="00D96C7F"/>
    <w:rsid w:val="00DB0063"/>
    <w:rsid w:val="00DB03EE"/>
    <w:rsid w:val="00DC198D"/>
    <w:rsid w:val="00DC1E99"/>
    <w:rsid w:val="00DC2926"/>
    <w:rsid w:val="00DC72BF"/>
    <w:rsid w:val="00DD0149"/>
    <w:rsid w:val="00DE09DF"/>
    <w:rsid w:val="00DE2420"/>
    <w:rsid w:val="00DE7B95"/>
    <w:rsid w:val="00DF1892"/>
    <w:rsid w:val="00DF45D3"/>
    <w:rsid w:val="00DF6B7C"/>
    <w:rsid w:val="00E02E86"/>
    <w:rsid w:val="00E10D75"/>
    <w:rsid w:val="00E14595"/>
    <w:rsid w:val="00E15CDF"/>
    <w:rsid w:val="00E213DC"/>
    <w:rsid w:val="00E22F12"/>
    <w:rsid w:val="00E323DF"/>
    <w:rsid w:val="00E41D7D"/>
    <w:rsid w:val="00E44646"/>
    <w:rsid w:val="00E4537C"/>
    <w:rsid w:val="00E46F15"/>
    <w:rsid w:val="00E50599"/>
    <w:rsid w:val="00E5102D"/>
    <w:rsid w:val="00E522B3"/>
    <w:rsid w:val="00E5254C"/>
    <w:rsid w:val="00E60F8C"/>
    <w:rsid w:val="00E651FC"/>
    <w:rsid w:val="00E6562B"/>
    <w:rsid w:val="00E71EAF"/>
    <w:rsid w:val="00E7200D"/>
    <w:rsid w:val="00E76629"/>
    <w:rsid w:val="00E76C9C"/>
    <w:rsid w:val="00E774B9"/>
    <w:rsid w:val="00E77A2D"/>
    <w:rsid w:val="00E82E19"/>
    <w:rsid w:val="00E87C24"/>
    <w:rsid w:val="00E95C19"/>
    <w:rsid w:val="00EA2624"/>
    <w:rsid w:val="00EA69A4"/>
    <w:rsid w:val="00EB0717"/>
    <w:rsid w:val="00EB4862"/>
    <w:rsid w:val="00EB4F99"/>
    <w:rsid w:val="00EB6167"/>
    <w:rsid w:val="00EC2435"/>
    <w:rsid w:val="00EC76EB"/>
    <w:rsid w:val="00ED4B90"/>
    <w:rsid w:val="00ED6091"/>
    <w:rsid w:val="00ED7231"/>
    <w:rsid w:val="00EE019B"/>
    <w:rsid w:val="00EE1957"/>
    <w:rsid w:val="00EE45E2"/>
    <w:rsid w:val="00EE516F"/>
    <w:rsid w:val="00EE638A"/>
    <w:rsid w:val="00EE7F27"/>
    <w:rsid w:val="00EF07AE"/>
    <w:rsid w:val="00F070EE"/>
    <w:rsid w:val="00F07CC8"/>
    <w:rsid w:val="00F1253E"/>
    <w:rsid w:val="00F14F53"/>
    <w:rsid w:val="00F1693C"/>
    <w:rsid w:val="00F201E5"/>
    <w:rsid w:val="00F30787"/>
    <w:rsid w:val="00F314E2"/>
    <w:rsid w:val="00F33250"/>
    <w:rsid w:val="00F342C5"/>
    <w:rsid w:val="00F3520B"/>
    <w:rsid w:val="00F354BA"/>
    <w:rsid w:val="00F356C3"/>
    <w:rsid w:val="00F41EE4"/>
    <w:rsid w:val="00F4449B"/>
    <w:rsid w:val="00F44FF9"/>
    <w:rsid w:val="00F4672E"/>
    <w:rsid w:val="00F519B3"/>
    <w:rsid w:val="00F52239"/>
    <w:rsid w:val="00F56CEA"/>
    <w:rsid w:val="00F57F18"/>
    <w:rsid w:val="00F60976"/>
    <w:rsid w:val="00F6216E"/>
    <w:rsid w:val="00F63D29"/>
    <w:rsid w:val="00F67D52"/>
    <w:rsid w:val="00F70102"/>
    <w:rsid w:val="00F732B6"/>
    <w:rsid w:val="00F74CE0"/>
    <w:rsid w:val="00F77CFD"/>
    <w:rsid w:val="00F83CA8"/>
    <w:rsid w:val="00F850B0"/>
    <w:rsid w:val="00F86D8E"/>
    <w:rsid w:val="00F93F65"/>
    <w:rsid w:val="00F94DAF"/>
    <w:rsid w:val="00F95511"/>
    <w:rsid w:val="00F9578C"/>
    <w:rsid w:val="00FA07DE"/>
    <w:rsid w:val="00FA4F13"/>
    <w:rsid w:val="00FA5377"/>
    <w:rsid w:val="00FB082A"/>
    <w:rsid w:val="00FC2DC4"/>
    <w:rsid w:val="00FC3D76"/>
    <w:rsid w:val="00FC464E"/>
    <w:rsid w:val="00FC5481"/>
    <w:rsid w:val="00FD0543"/>
    <w:rsid w:val="00FD0A36"/>
    <w:rsid w:val="00FD146B"/>
    <w:rsid w:val="00FE08C7"/>
    <w:rsid w:val="00FE0F5C"/>
    <w:rsid w:val="00FE1DA6"/>
    <w:rsid w:val="00FE7AC7"/>
    <w:rsid w:val="00FF06DB"/>
    <w:rsid w:val="00FF2928"/>
    <w:rsid w:val="00FF51EC"/>
    <w:rsid w:val="00FF6688"/>
    <w:rsid w:val="29C24C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7C0352"/>
  <w15:docId w15:val="{FF8A4572-9983-48F2-BAC5-C1F405969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7FCE"/>
    <w:pPr>
      <w:overflowPunct w:val="0"/>
      <w:autoSpaceDE w:val="0"/>
      <w:autoSpaceDN w:val="0"/>
      <w:adjustRightInd w:val="0"/>
      <w:spacing w:after="0" w:line="240" w:lineRule="atLeast"/>
      <w:ind w:firstLine="227"/>
      <w:jc w:val="both"/>
      <w:textAlignment w:val="baseline"/>
    </w:pPr>
    <w:rPr>
      <w:rFonts w:ascii="Times New Roman" w:eastAsia="Times New Roman" w:hAnsi="Times New Roman"/>
      <w:sz w:val="20"/>
      <w:szCs w:val="20"/>
      <w:lang w:eastAsia="de-DE" w:bidi="ar-SA"/>
    </w:rPr>
  </w:style>
  <w:style w:type="paragraph" w:styleId="Nadpis1">
    <w:name w:val="heading 1"/>
    <w:basedOn w:val="Normln"/>
    <w:next w:val="Normln"/>
    <w:link w:val="Nadpis1Char"/>
    <w:qFormat/>
    <w:rsid w:val="00B17E0A"/>
    <w:pPr>
      <w:keepNext/>
      <w:keepLines/>
      <w:suppressAutoHyphens/>
      <w:spacing w:before="360" w:after="240" w:line="300" w:lineRule="atLeast"/>
      <w:ind w:left="567" w:hanging="567"/>
      <w:jc w:val="left"/>
      <w:outlineLvl w:val="0"/>
    </w:pPr>
    <w:rPr>
      <w:b/>
      <w:sz w:val="24"/>
    </w:rPr>
  </w:style>
  <w:style w:type="paragraph" w:styleId="Nadpis2">
    <w:name w:val="heading 2"/>
    <w:basedOn w:val="Normln"/>
    <w:next w:val="Normln"/>
    <w:link w:val="Nadpis2Char"/>
    <w:qFormat/>
    <w:rsid w:val="00B17E0A"/>
    <w:pPr>
      <w:keepNext/>
      <w:keepLines/>
      <w:suppressAutoHyphens/>
      <w:spacing w:before="360" w:after="160"/>
      <w:ind w:left="567" w:hanging="567"/>
      <w:outlineLvl w:val="1"/>
    </w:pPr>
    <w:rPr>
      <w:b/>
    </w:rPr>
  </w:style>
  <w:style w:type="paragraph" w:styleId="Nadpis3">
    <w:name w:val="heading 3"/>
    <w:basedOn w:val="Normln"/>
    <w:next w:val="Normln"/>
    <w:link w:val="Nadpis3Char"/>
    <w:qFormat/>
    <w:rsid w:val="00B17E0A"/>
    <w:pPr>
      <w:spacing w:before="360"/>
      <w:ind w:firstLine="0"/>
      <w:outlineLvl w:val="2"/>
    </w:pPr>
  </w:style>
  <w:style w:type="paragraph" w:styleId="Nadpis4">
    <w:name w:val="heading 4"/>
    <w:basedOn w:val="Normln"/>
    <w:next w:val="Normln"/>
    <w:link w:val="Nadpis4Char"/>
    <w:qFormat/>
    <w:rsid w:val="00B17E0A"/>
    <w:pPr>
      <w:spacing w:before="240"/>
      <w:ind w:firstLine="0"/>
      <w:outlineLvl w:val="3"/>
    </w:pPr>
  </w:style>
  <w:style w:type="paragraph" w:styleId="Nadpis5">
    <w:name w:val="heading 5"/>
    <w:basedOn w:val="Normln"/>
    <w:next w:val="Normln"/>
    <w:link w:val="Nadpis5Char"/>
    <w:qFormat/>
    <w:rsid w:val="00B17E0A"/>
    <w:pPr>
      <w:spacing w:before="240"/>
      <w:ind w:firstLine="0"/>
      <w:outlineLvl w:val="4"/>
    </w:pPr>
  </w:style>
  <w:style w:type="paragraph" w:styleId="Nadpis6">
    <w:name w:val="heading 6"/>
    <w:basedOn w:val="Normln"/>
    <w:next w:val="Normln"/>
    <w:link w:val="Nadpis6Char"/>
    <w:qFormat/>
    <w:rsid w:val="00B17E0A"/>
    <w:pPr>
      <w:spacing w:before="240"/>
      <w:ind w:firstLine="0"/>
      <w:outlineLvl w:val="5"/>
    </w:pPr>
  </w:style>
  <w:style w:type="paragraph" w:styleId="Nadpis7">
    <w:name w:val="heading 7"/>
    <w:basedOn w:val="Normln"/>
    <w:next w:val="Normln"/>
    <w:link w:val="Nadpis7Char"/>
    <w:qFormat/>
    <w:rsid w:val="00B17E0A"/>
    <w:pPr>
      <w:spacing w:before="240"/>
      <w:ind w:firstLine="0"/>
      <w:outlineLvl w:val="6"/>
    </w:pPr>
  </w:style>
  <w:style w:type="paragraph" w:styleId="Nadpis8">
    <w:name w:val="heading 8"/>
    <w:basedOn w:val="Normln"/>
    <w:next w:val="Normln"/>
    <w:link w:val="Nadpis8Char"/>
    <w:qFormat/>
    <w:rsid w:val="00B17E0A"/>
    <w:pPr>
      <w:spacing w:before="240"/>
      <w:ind w:firstLine="0"/>
      <w:outlineLvl w:val="7"/>
    </w:pPr>
  </w:style>
  <w:style w:type="paragraph" w:styleId="Nadpis9">
    <w:name w:val="heading 9"/>
    <w:basedOn w:val="Normln"/>
    <w:next w:val="Normln"/>
    <w:link w:val="Nadpis9Char"/>
    <w:qFormat/>
    <w:rsid w:val="00B17E0A"/>
    <w:pPr>
      <w:spacing w:before="240"/>
      <w:ind w:firstLine="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bstract">
    <w:name w:val="abstract"/>
    <w:basedOn w:val="Normln"/>
    <w:rsid w:val="00B17E0A"/>
    <w:pPr>
      <w:spacing w:before="600" w:after="360" w:line="220" w:lineRule="atLeast"/>
      <w:ind w:left="567" w:right="567"/>
      <w:contextualSpacing/>
    </w:pPr>
    <w:rPr>
      <w:sz w:val="18"/>
    </w:rPr>
  </w:style>
  <w:style w:type="paragraph" w:customStyle="1" w:styleId="address">
    <w:name w:val="address"/>
    <w:basedOn w:val="Normln"/>
    <w:rsid w:val="00B17E0A"/>
    <w:pPr>
      <w:spacing w:after="200" w:line="220" w:lineRule="atLeast"/>
      <w:ind w:firstLine="0"/>
      <w:contextualSpacing/>
      <w:jc w:val="center"/>
    </w:pPr>
    <w:rPr>
      <w:sz w:val="18"/>
    </w:rPr>
  </w:style>
  <w:style w:type="numbering" w:customStyle="1" w:styleId="arabnumitem">
    <w:name w:val="arabnumitem"/>
    <w:basedOn w:val="Bezseznamu"/>
    <w:rsid w:val="00B17E0A"/>
    <w:pPr>
      <w:numPr>
        <w:numId w:val="1"/>
      </w:numPr>
    </w:pPr>
  </w:style>
  <w:style w:type="paragraph" w:styleId="Seznamsodrkami">
    <w:name w:val="List Bullet"/>
    <w:basedOn w:val="Normln"/>
    <w:rsid w:val="00B17E0A"/>
    <w:pPr>
      <w:numPr>
        <w:numId w:val="7"/>
      </w:numPr>
      <w:spacing w:before="120" w:after="120"/>
      <w:contextualSpacing/>
    </w:pPr>
  </w:style>
  <w:style w:type="paragraph" w:customStyle="1" w:styleId="author">
    <w:name w:val="author"/>
    <w:basedOn w:val="Normln"/>
    <w:next w:val="address"/>
    <w:rsid w:val="00B17E0A"/>
    <w:pPr>
      <w:spacing w:after="200"/>
      <w:ind w:firstLine="0"/>
      <w:jc w:val="center"/>
    </w:pPr>
  </w:style>
  <w:style w:type="paragraph" w:customStyle="1" w:styleId="bulletitem">
    <w:name w:val="bulletitem"/>
    <w:basedOn w:val="Normln"/>
    <w:rsid w:val="00B17E0A"/>
    <w:pPr>
      <w:numPr>
        <w:numId w:val="11"/>
      </w:numPr>
      <w:spacing w:before="160" w:after="160"/>
      <w:contextualSpacing/>
    </w:pPr>
  </w:style>
  <w:style w:type="paragraph" w:customStyle="1" w:styleId="dashitem">
    <w:name w:val="dashitem"/>
    <w:basedOn w:val="Normln"/>
    <w:rsid w:val="00B17E0A"/>
    <w:pPr>
      <w:numPr>
        <w:numId w:val="12"/>
      </w:numPr>
      <w:spacing w:before="160" w:after="160"/>
      <w:contextualSpacing/>
    </w:pPr>
  </w:style>
  <w:style w:type="character" w:customStyle="1" w:styleId="e-mail">
    <w:name w:val="e-mail"/>
    <w:basedOn w:val="Standardnpsmoodstavce"/>
    <w:rsid w:val="00B17E0A"/>
    <w:rPr>
      <w:rFonts w:ascii="Courier" w:hAnsi="Courier"/>
      <w:noProof/>
      <w:lang w:val="en-US"/>
    </w:rPr>
  </w:style>
  <w:style w:type="paragraph" w:customStyle="1" w:styleId="equation">
    <w:name w:val="equation"/>
    <w:basedOn w:val="Normln"/>
    <w:next w:val="Normln"/>
    <w:rsid w:val="00B17E0A"/>
    <w:pPr>
      <w:tabs>
        <w:tab w:val="center" w:pos="3289"/>
        <w:tab w:val="right" w:pos="6917"/>
      </w:tabs>
      <w:spacing w:before="160" w:after="160"/>
      <w:ind w:firstLine="0"/>
    </w:pPr>
  </w:style>
  <w:style w:type="paragraph" w:customStyle="1" w:styleId="figurecaption">
    <w:name w:val="figurecaption"/>
    <w:basedOn w:val="Normln"/>
    <w:next w:val="Normln"/>
    <w:rsid w:val="00B17E0A"/>
    <w:pPr>
      <w:keepLines/>
      <w:spacing w:before="120" w:after="240" w:line="220" w:lineRule="atLeast"/>
      <w:ind w:firstLine="0"/>
      <w:jc w:val="center"/>
    </w:pPr>
    <w:rPr>
      <w:sz w:val="18"/>
    </w:rPr>
  </w:style>
  <w:style w:type="character" w:styleId="Znakapoznpodarou">
    <w:name w:val="footnote reference"/>
    <w:basedOn w:val="Standardnpsmoodstavce"/>
    <w:rsid w:val="00B17E0A"/>
    <w:rPr>
      <w:position w:val="0"/>
      <w:vertAlign w:val="superscript"/>
    </w:rPr>
  </w:style>
  <w:style w:type="paragraph" w:styleId="Zpat">
    <w:name w:val="footer"/>
    <w:basedOn w:val="Normln"/>
    <w:link w:val="ZpatChar"/>
    <w:rsid w:val="00B17E0A"/>
    <w:pPr>
      <w:tabs>
        <w:tab w:val="center" w:pos="4536"/>
        <w:tab w:val="right" w:pos="9072"/>
      </w:tabs>
    </w:pPr>
  </w:style>
  <w:style w:type="character" w:customStyle="1" w:styleId="ZpatChar">
    <w:name w:val="Zápatí Char"/>
    <w:basedOn w:val="Standardnpsmoodstavce"/>
    <w:link w:val="Zpat"/>
    <w:rsid w:val="0090666A"/>
    <w:rPr>
      <w:rFonts w:ascii="Times New Roman" w:eastAsia="Times New Roman" w:hAnsi="Times New Roman"/>
      <w:sz w:val="20"/>
      <w:szCs w:val="20"/>
      <w:lang w:eastAsia="de-DE" w:bidi="ar-SA"/>
    </w:rPr>
  </w:style>
  <w:style w:type="paragraph" w:customStyle="1" w:styleId="heading1">
    <w:name w:val="heading1"/>
    <w:basedOn w:val="Nadpis1"/>
    <w:next w:val="Normln"/>
    <w:rsid w:val="00B17E0A"/>
    <w:pPr>
      <w:numPr>
        <w:numId w:val="8"/>
      </w:numPr>
    </w:pPr>
    <w:rPr>
      <w:bCs/>
    </w:rPr>
  </w:style>
  <w:style w:type="paragraph" w:customStyle="1" w:styleId="heading2">
    <w:name w:val="heading2"/>
    <w:basedOn w:val="Nadpis2"/>
    <w:next w:val="Normln"/>
    <w:rsid w:val="00B17E0A"/>
    <w:pPr>
      <w:numPr>
        <w:ilvl w:val="1"/>
        <w:numId w:val="8"/>
      </w:numPr>
    </w:pPr>
    <w:rPr>
      <w:bCs/>
      <w:iCs/>
    </w:rPr>
  </w:style>
  <w:style w:type="character" w:customStyle="1" w:styleId="heading3">
    <w:name w:val="heading3"/>
    <w:basedOn w:val="Standardnpsmoodstavce"/>
    <w:rsid w:val="00B17E0A"/>
    <w:rPr>
      <w:b/>
    </w:rPr>
  </w:style>
  <w:style w:type="character" w:customStyle="1" w:styleId="heading4">
    <w:name w:val="heading4"/>
    <w:basedOn w:val="Standardnpsmoodstavce"/>
    <w:rsid w:val="00B17E0A"/>
    <w:rPr>
      <w:i/>
    </w:rPr>
  </w:style>
  <w:style w:type="numbering" w:customStyle="1" w:styleId="headings">
    <w:name w:val="headings"/>
    <w:basedOn w:val="arabnumitem"/>
    <w:rsid w:val="00B17E0A"/>
    <w:pPr>
      <w:numPr>
        <w:numId w:val="4"/>
      </w:numPr>
    </w:pPr>
  </w:style>
  <w:style w:type="character" w:styleId="Hypertextovodkaz">
    <w:name w:val="Hyperlink"/>
    <w:basedOn w:val="Standardnpsmoodstavce"/>
    <w:rsid w:val="00B17E0A"/>
    <w:rPr>
      <w:color w:val="auto"/>
      <w:u w:val="none"/>
    </w:rPr>
  </w:style>
  <w:style w:type="paragraph" w:customStyle="1" w:styleId="image">
    <w:name w:val="image"/>
    <w:basedOn w:val="Normln"/>
    <w:next w:val="Normln"/>
    <w:rsid w:val="00B17E0A"/>
    <w:pPr>
      <w:spacing w:before="240" w:after="120"/>
      <w:ind w:firstLine="0"/>
      <w:jc w:val="center"/>
    </w:pPr>
  </w:style>
  <w:style w:type="numbering" w:customStyle="1" w:styleId="itemization">
    <w:name w:val="itemization"/>
    <w:basedOn w:val="Bezseznamu"/>
    <w:semiHidden/>
    <w:rsid w:val="00B17E0A"/>
  </w:style>
  <w:style w:type="numbering" w:customStyle="1" w:styleId="itemization1">
    <w:name w:val="itemization1"/>
    <w:basedOn w:val="Bezseznamu"/>
    <w:rsid w:val="00B17E0A"/>
    <w:pPr>
      <w:numPr>
        <w:numId w:val="2"/>
      </w:numPr>
    </w:pPr>
  </w:style>
  <w:style w:type="numbering" w:customStyle="1" w:styleId="itemization2">
    <w:name w:val="itemization2"/>
    <w:basedOn w:val="Bezseznamu"/>
    <w:rsid w:val="00B17E0A"/>
    <w:pPr>
      <w:numPr>
        <w:numId w:val="3"/>
      </w:numPr>
    </w:pPr>
  </w:style>
  <w:style w:type="paragraph" w:customStyle="1" w:styleId="keywords">
    <w:name w:val="keywords"/>
    <w:basedOn w:val="abstract"/>
    <w:next w:val="heading1"/>
    <w:rsid w:val="007809D1"/>
    <w:pPr>
      <w:spacing w:before="220"/>
      <w:ind w:firstLine="0"/>
      <w:contextualSpacing w:val="0"/>
      <w:jc w:val="left"/>
    </w:pPr>
  </w:style>
  <w:style w:type="paragraph" w:styleId="Zhlav">
    <w:name w:val="header"/>
    <w:basedOn w:val="Normln"/>
    <w:link w:val="ZhlavChar"/>
    <w:rsid w:val="00B17E0A"/>
    <w:pPr>
      <w:tabs>
        <w:tab w:val="center" w:pos="4536"/>
        <w:tab w:val="right" w:pos="9072"/>
      </w:tabs>
      <w:ind w:firstLine="0"/>
    </w:pPr>
    <w:rPr>
      <w:sz w:val="18"/>
    </w:rPr>
  </w:style>
  <w:style w:type="character" w:customStyle="1" w:styleId="ZhlavChar">
    <w:name w:val="Záhlaví Char"/>
    <w:basedOn w:val="Standardnpsmoodstavce"/>
    <w:link w:val="Zhlav"/>
    <w:rsid w:val="0090666A"/>
    <w:rPr>
      <w:rFonts w:ascii="Times New Roman" w:eastAsia="Times New Roman" w:hAnsi="Times New Roman"/>
      <w:sz w:val="18"/>
      <w:szCs w:val="20"/>
      <w:lang w:eastAsia="de-DE" w:bidi="ar-SA"/>
    </w:rPr>
  </w:style>
  <w:style w:type="paragraph" w:styleId="slovanseznam">
    <w:name w:val="List Number"/>
    <w:basedOn w:val="Normln"/>
    <w:rsid w:val="00B17E0A"/>
    <w:pPr>
      <w:numPr>
        <w:numId w:val="9"/>
      </w:numPr>
    </w:pPr>
  </w:style>
  <w:style w:type="paragraph" w:customStyle="1" w:styleId="numitem">
    <w:name w:val="numitem"/>
    <w:basedOn w:val="Normln"/>
    <w:rsid w:val="00B17E0A"/>
    <w:pPr>
      <w:numPr>
        <w:numId w:val="13"/>
      </w:numPr>
      <w:spacing w:before="160" w:after="160"/>
      <w:contextualSpacing/>
    </w:pPr>
  </w:style>
  <w:style w:type="paragraph" w:customStyle="1" w:styleId="p1a">
    <w:name w:val="p1a"/>
    <w:basedOn w:val="Normln"/>
    <w:rsid w:val="00B17E0A"/>
    <w:pPr>
      <w:ind w:firstLine="0"/>
    </w:pPr>
  </w:style>
  <w:style w:type="paragraph" w:customStyle="1" w:styleId="programcode">
    <w:name w:val="programcode"/>
    <w:basedOn w:val="Normln"/>
    <w:rsid w:val="00B17E0A"/>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ln"/>
    <w:rsid w:val="006206EA"/>
    <w:pPr>
      <w:numPr>
        <w:numId w:val="10"/>
      </w:numPr>
      <w:spacing w:line="220" w:lineRule="atLeast"/>
    </w:pPr>
    <w:rPr>
      <w:sz w:val="18"/>
    </w:rPr>
  </w:style>
  <w:style w:type="numbering" w:customStyle="1" w:styleId="referencelist">
    <w:name w:val="referencelist"/>
    <w:basedOn w:val="Bezseznamu"/>
    <w:semiHidden/>
    <w:rsid w:val="00B17E0A"/>
    <w:pPr>
      <w:numPr>
        <w:numId w:val="5"/>
      </w:numPr>
    </w:pPr>
  </w:style>
  <w:style w:type="paragraph" w:customStyle="1" w:styleId="runninghead-left">
    <w:name w:val="running head - left"/>
    <w:basedOn w:val="Normln"/>
    <w:rsid w:val="00B17E0A"/>
    <w:pPr>
      <w:ind w:firstLine="0"/>
      <w:jc w:val="left"/>
    </w:pPr>
    <w:rPr>
      <w:sz w:val="18"/>
      <w:szCs w:val="18"/>
    </w:rPr>
  </w:style>
  <w:style w:type="character" w:customStyle="1" w:styleId="Nadpis1Char">
    <w:name w:val="Nadpis 1 Char"/>
    <w:basedOn w:val="Standardnpsmoodstavce"/>
    <w:link w:val="Nadpis1"/>
    <w:rsid w:val="0090666A"/>
    <w:rPr>
      <w:rFonts w:ascii="Times New Roman" w:eastAsia="Times New Roman" w:hAnsi="Times New Roman"/>
      <w:b/>
      <w:sz w:val="24"/>
      <w:szCs w:val="20"/>
      <w:lang w:eastAsia="de-DE" w:bidi="ar-SA"/>
    </w:rPr>
  </w:style>
  <w:style w:type="character" w:customStyle="1" w:styleId="Nadpis2Char">
    <w:name w:val="Nadpis 2 Char"/>
    <w:basedOn w:val="Standardnpsmoodstavce"/>
    <w:link w:val="Nadpis2"/>
    <w:rsid w:val="0090666A"/>
    <w:rPr>
      <w:rFonts w:ascii="Times New Roman" w:eastAsia="Times New Roman" w:hAnsi="Times New Roman"/>
      <w:b/>
      <w:sz w:val="20"/>
      <w:szCs w:val="20"/>
      <w:lang w:eastAsia="de-DE" w:bidi="ar-SA"/>
    </w:rPr>
  </w:style>
  <w:style w:type="character" w:customStyle="1" w:styleId="Nadpis3Char">
    <w:name w:val="Nadpis 3 Char"/>
    <w:basedOn w:val="Standardnpsmoodstavce"/>
    <w:link w:val="Nadpis3"/>
    <w:rsid w:val="0090666A"/>
    <w:rPr>
      <w:rFonts w:ascii="Times New Roman" w:eastAsia="Times New Roman" w:hAnsi="Times New Roman"/>
      <w:sz w:val="20"/>
      <w:szCs w:val="20"/>
      <w:lang w:eastAsia="de-DE" w:bidi="ar-SA"/>
    </w:rPr>
  </w:style>
  <w:style w:type="character" w:customStyle="1" w:styleId="Nadpis4Char">
    <w:name w:val="Nadpis 4 Char"/>
    <w:basedOn w:val="Standardnpsmoodstavce"/>
    <w:link w:val="Nadpis4"/>
    <w:rsid w:val="0090666A"/>
    <w:rPr>
      <w:rFonts w:ascii="Times New Roman" w:eastAsia="Times New Roman" w:hAnsi="Times New Roman"/>
      <w:sz w:val="20"/>
      <w:szCs w:val="20"/>
      <w:lang w:eastAsia="de-DE" w:bidi="ar-SA"/>
    </w:rPr>
  </w:style>
  <w:style w:type="character" w:customStyle="1" w:styleId="Nadpis5Char">
    <w:name w:val="Nadpis 5 Char"/>
    <w:basedOn w:val="Standardnpsmoodstavce"/>
    <w:link w:val="Nadpis5"/>
    <w:rsid w:val="0090666A"/>
    <w:rPr>
      <w:rFonts w:ascii="Times New Roman" w:eastAsia="Times New Roman" w:hAnsi="Times New Roman"/>
      <w:sz w:val="20"/>
      <w:szCs w:val="20"/>
      <w:lang w:eastAsia="de-DE" w:bidi="ar-SA"/>
    </w:rPr>
  </w:style>
  <w:style w:type="character" w:customStyle="1" w:styleId="Nadpis6Char">
    <w:name w:val="Nadpis 6 Char"/>
    <w:basedOn w:val="Standardnpsmoodstavce"/>
    <w:link w:val="Nadpis6"/>
    <w:rsid w:val="0090666A"/>
    <w:rPr>
      <w:rFonts w:ascii="Times New Roman" w:eastAsia="Times New Roman" w:hAnsi="Times New Roman"/>
      <w:sz w:val="20"/>
      <w:szCs w:val="20"/>
      <w:lang w:eastAsia="de-DE" w:bidi="ar-SA"/>
    </w:rPr>
  </w:style>
  <w:style w:type="character" w:customStyle="1" w:styleId="Nadpis7Char">
    <w:name w:val="Nadpis 7 Char"/>
    <w:basedOn w:val="Standardnpsmoodstavce"/>
    <w:link w:val="Nadpis7"/>
    <w:rsid w:val="0090666A"/>
    <w:rPr>
      <w:rFonts w:ascii="Times New Roman" w:eastAsia="Times New Roman" w:hAnsi="Times New Roman"/>
      <w:sz w:val="20"/>
      <w:szCs w:val="20"/>
      <w:lang w:eastAsia="de-DE" w:bidi="ar-SA"/>
    </w:rPr>
  </w:style>
  <w:style w:type="character" w:customStyle="1" w:styleId="Nadpis8Char">
    <w:name w:val="Nadpis 8 Char"/>
    <w:basedOn w:val="Standardnpsmoodstavce"/>
    <w:link w:val="Nadpis8"/>
    <w:rsid w:val="0090666A"/>
    <w:rPr>
      <w:rFonts w:ascii="Times New Roman" w:eastAsia="Times New Roman" w:hAnsi="Times New Roman"/>
      <w:sz w:val="20"/>
      <w:szCs w:val="20"/>
      <w:lang w:eastAsia="de-DE" w:bidi="ar-SA"/>
    </w:rPr>
  </w:style>
  <w:style w:type="character" w:customStyle="1" w:styleId="Nadpis9Char">
    <w:name w:val="Nadpis 9 Char"/>
    <w:basedOn w:val="Standardnpsmoodstavce"/>
    <w:link w:val="Nadpis9"/>
    <w:rsid w:val="0090666A"/>
    <w:rPr>
      <w:rFonts w:ascii="Times New Roman" w:eastAsia="Times New Roman" w:hAnsi="Times New Roman"/>
      <w:sz w:val="20"/>
      <w:szCs w:val="20"/>
      <w:lang w:eastAsia="de-DE" w:bidi="ar-SA"/>
    </w:rPr>
  </w:style>
  <w:style w:type="paragraph" w:customStyle="1" w:styleId="runninghead-right">
    <w:name w:val="running head - right"/>
    <w:basedOn w:val="Normln"/>
    <w:rsid w:val="00B17E0A"/>
    <w:pPr>
      <w:ind w:firstLine="0"/>
      <w:jc w:val="right"/>
    </w:pPr>
    <w:rPr>
      <w:bCs/>
      <w:sz w:val="18"/>
      <w:szCs w:val="18"/>
    </w:rPr>
  </w:style>
  <w:style w:type="character" w:styleId="slostrnky">
    <w:name w:val="page number"/>
    <w:basedOn w:val="Standardnpsmoodstavce"/>
    <w:rsid w:val="00B17E0A"/>
    <w:rPr>
      <w:sz w:val="18"/>
    </w:rPr>
  </w:style>
  <w:style w:type="paragraph" w:customStyle="1" w:styleId="papertitle">
    <w:name w:val="papertitle"/>
    <w:basedOn w:val="Normln"/>
    <w:next w:val="author"/>
    <w:rsid w:val="00B17E0A"/>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rsid w:val="00B17E0A"/>
    <w:pPr>
      <w:spacing w:before="120" w:line="280" w:lineRule="atLeast"/>
    </w:pPr>
    <w:rPr>
      <w:sz w:val="24"/>
    </w:rPr>
  </w:style>
  <w:style w:type="paragraph" w:customStyle="1" w:styleId="tablecaption">
    <w:name w:val="tablecaption"/>
    <w:basedOn w:val="Normln"/>
    <w:next w:val="Normln"/>
    <w:rsid w:val="00B17E0A"/>
    <w:pPr>
      <w:keepNext/>
      <w:keepLines/>
      <w:spacing w:before="240" w:after="120" w:line="220" w:lineRule="atLeast"/>
      <w:ind w:firstLine="0"/>
      <w:jc w:val="center"/>
    </w:pPr>
    <w:rPr>
      <w:sz w:val="18"/>
      <w:lang w:val="de-DE"/>
    </w:rPr>
  </w:style>
  <w:style w:type="character" w:customStyle="1" w:styleId="url">
    <w:name w:val="url"/>
    <w:basedOn w:val="Standardnpsmoodstavce"/>
    <w:rsid w:val="00B17E0A"/>
    <w:rPr>
      <w:rFonts w:ascii="Courier" w:hAnsi="Courier"/>
      <w:noProof/>
      <w:lang w:val="en-US"/>
    </w:rPr>
  </w:style>
  <w:style w:type="paragraph" w:styleId="Textpoznpodarou">
    <w:name w:val="footnote text"/>
    <w:basedOn w:val="Normln"/>
    <w:link w:val="TextpoznpodarouChar"/>
    <w:rsid w:val="00B17E0A"/>
    <w:pPr>
      <w:spacing w:line="220" w:lineRule="atLeast"/>
      <w:ind w:left="227" w:hanging="227"/>
    </w:pPr>
    <w:rPr>
      <w:sz w:val="18"/>
    </w:rPr>
  </w:style>
  <w:style w:type="character" w:customStyle="1" w:styleId="TextpoznpodarouChar">
    <w:name w:val="Text pozn. pod čarou Char"/>
    <w:basedOn w:val="Standardnpsmoodstavce"/>
    <w:link w:val="Textpoznpodarou"/>
    <w:rsid w:val="00364275"/>
    <w:rPr>
      <w:rFonts w:ascii="Times New Roman" w:eastAsia="Times New Roman" w:hAnsi="Times New Roman"/>
      <w:sz w:val="18"/>
      <w:szCs w:val="20"/>
      <w:lang w:eastAsia="de-DE" w:bidi="ar-SA"/>
    </w:rPr>
  </w:style>
  <w:style w:type="paragraph" w:styleId="Textbubliny">
    <w:name w:val="Balloon Text"/>
    <w:basedOn w:val="Normln"/>
    <w:link w:val="TextbublinyChar"/>
    <w:rsid w:val="007D3F01"/>
    <w:pPr>
      <w:spacing w:line="240" w:lineRule="auto"/>
    </w:pPr>
    <w:rPr>
      <w:rFonts w:ascii="Tahoma" w:hAnsi="Tahoma" w:cs="Tahoma"/>
      <w:sz w:val="16"/>
      <w:szCs w:val="16"/>
    </w:rPr>
  </w:style>
  <w:style w:type="character" w:customStyle="1" w:styleId="TextbublinyChar">
    <w:name w:val="Text bubliny Char"/>
    <w:basedOn w:val="Standardnpsmoodstavce"/>
    <w:link w:val="Textbubliny"/>
    <w:rsid w:val="007D3F01"/>
    <w:rPr>
      <w:rFonts w:ascii="Tahoma" w:eastAsia="Times New Roman" w:hAnsi="Tahoma" w:cs="Tahoma"/>
      <w:sz w:val="16"/>
      <w:szCs w:val="16"/>
      <w:lang w:eastAsia="de-DE" w:bidi="ar-SA"/>
    </w:rPr>
  </w:style>
  <w:style w:type="character" w:customStyle="1" w:styleId="RH">
    <w:name w:val="RH"/>
    <w:basedOn w:val="Standardnpsmoodstavce"/>
    <w:rsid w:val="000F1F28"/>
  </w:style>
  <w:style w:type="paragraph" w:customStyle="1" w:styleId="ReferenceLine">
    <w:name w:val="ReferenceLine"/>
    <w:basedOn w:val="p1a"/>
    <w:rsid w:val="00B17E0A"/>
    <w:pPr>
      <w:spacing w:line="200" w:lineRule="exac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lip.holik@student.upce.cz" TargetMode="External"/><Relationship Id="rId13" Type="http://schemas.openxmlformats.org/officeDocument/2006/relationships/hyperlink" Target="http://wisnet.seecs.nust.edu.pk/projects/trill/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sco.com/c/en/us/solutions/collateral/service-provider/ip-ngn-ip-next-generation-network/white_paper_c11-481360.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imeon.karamazov@upce.cz" TargetMode="External"/><Relationship Id="rId14" Type="http://schemas.openxmlformats.org/officeDocument/2006/relationships/hyperlink" Target="http://www.datacenterjournal.com/it/switch-architectures-impact-40100gbetransition-data-cent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lip\Dropbox\Shared\&#268;l&#225;nky\Publikace%202016\ICOCOE%202016\FinalPapers\final_papers\splnproc1110.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D4041-39F9-4E19-81F6-F8BE46332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splnproc1110</Template>
  <TotalTime>229</TotalTime>
  <Pages>10</Pages>
  <Words>3720</Words>
  <Characters>21952</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dataspect IT-Services, Heidelberg, Germany</Company>
  <LinksUpToDate>false</LinksUpToDate>
  <CharactersWithSpaces>25621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Holík</dc:creator>
  <dc:description>Formats and macros for Springer Lecture Notes</dc:description>
  <cp:lastModifiedBy>Holik Filip</cp:lastModifiedBy>
  <cp:revision>44</cp:revision>
  <cp:lastPrinted>2016-01-30T14:04:00Z</cp:lastPrinted>
  <dcterms:created xsi:type="dcterms:W3CDTF">2015-12-08T18:28:00Z</dcterms:created>
  <dcterms:modified xsi:type="dcterms:W3CDTF">2016-03-09T14:17:00Z</dcterms:modified>
</cp:coreProperties>
</file>