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C" w:rsidRDefault="0061204C" w:rsidP="0061204C">
      <w:pPr>
        <w:spacing w:line="276" w:lineRule="auto"/>
        <w:jc w:val="both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Doc. PhDr. Oldřich Kašpar, CSc.</w:t>
      </w:r>
    </w:p>
    <w:p w:rsidR="0061204C" w:rsidRDefault="0061204C" w:rsidP="0061204C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Katedra sociálních věd</w:t>
      </w:r>
    </w:p>
    <w:p w:rsidR="0061204C" w:rsidRDefault="0061204C" w:rsidP="0061204C">
      <w:pPr>
        <w:spacing w:line="276" w:lineRule="auto"/>
        <w:jc w:val="both"/>
        <w:rPr>
          <w:rFonts w:ascii="Book Antiqua" w:hAnsi="Book Antiqua"/>
          <w:b/>
          <w:bCs/>
          <w:color w:val="365F91"/>
        </w:rPr>
      </w:pPr>
      <w:r>
        <w:rPr>
          <w:rFonts w:ascii="Book Antiqua" w:hAnsi="Book Antiqua"/>
          <w:b/>
        </w:rPr>
        <w:t>FF Univerzity Pardubice</w:t>
      </w: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b/>
        </w:rPr>
      </w:pP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b/>
        </w:rPr>
      </w:pP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POSUDEK BAKALÁŘSKÉ PRÁCE</w:t>
      </w: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b/>
        </w:rPr>
      </w:pP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Nikola Bubancová, </w:t>
      </w:r>
      <w:r>
        <w:rPr>
          <w:rFonts w:ascii="Book Antiqua" w:hAnsi="Book Antiqua"/>
          <w:b/>
          <w:i/>
        </w:rPr>
        <w:t>Přechodná péče očima vlastních pěstounů</w:t>
      </w:r>
      <w:r>
        <w:rPr>
          <w:rFonts w:ascii="Book Antiqua" w:hAnsi="Book Antiqua"/>
          <w:i/>
        </w:rPr>
        <w:t>,</w:t>
      </w:r>
      <w:r>
        <w:rPr>
          <w:rFonts w:ascii="Book Antiqua" w:hAnsi="Book Antiqua"/>
          <w:b/>
        </w:rPr>
        <w:t xml:space="preserve"> bakalářská práce, Univerzita Pardubice, Pardubice 2016, 60 stran, textové přílohy I. – IV).</w:t>
      </w: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b/>
        </w:rPr>
      </w:pPr>
    </w:p>
    <w:p w:rsidR="0061204C" w:rsidRDefault="0061204C" w:rsidP="0061204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</w:t>
      </w:r>
      <w:r>
        <w:rPr>
          <w:rFonts w:ascii="Book Antiqua" w:hAnsi="Book Antiqua"/>
        </w:rPr>
        <w:t xml:space="preserve"> Problematika </w:t>
      </w:r>
      <w:r>
        <w:rPr>
          <w:rFonts w:ascii="Book Antiqua" w:hAnsi="Book Antiqua"/>
          <w:i/>
        </w:rPr>
        <w:t>pěstounství</w:t>
      </w:r>
      <w:r>
        <w:rPr>
          <w:rFonts w:ascii="Book Antiqua" w:hAnsi="Book Antiqua"/>
        </w:rPr>
        <w:t xml:space="preserve"> a </w:t>
      </w:r>
      <w:r>
        <w:rPr>
          <w:rFonts w:ascii="Book Antiqua" w:hAnsi="Book Antiqua"/>
          <w:i/>
        </w:rPr>
        <w:t>pěstounských rodin</w:t>
      </w:r>
      <w:r>
        <w:rPr>
          <w:rFonts w:ascii="Book Antiqua" w:hAnsi="Book Antiqua"/>
        </w:rPr>
        <w:t xml:space="preserve"> je aktuální, nejen u nás, ale i například v ostatní Evropě (připomeňme v poslední době silně medializované Norsko), ale i v USA. Po důkladné přípravě vystavěné na základě autorce dostupné literatury si Nikola Bubancová stanovila hlavní (a po mém soudu oprávněnou a velice důležitou výzkumnou otázku:</w:t>
      </w: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</w:t>
      </w:r>
      <w:r>
        <w:rPr>
          <w:rFonts w:ascii="Book Antiqua" w:hAnsi="Book Antiqua"/>
          <w:i/>
        </w:rPr>
        <w:t>Jaké pozitivní a negativní dopady má přechodná pěstounská péče na celou rodinu, zejména na vlastní děti?</w:t>
      </w:r>
    </w:p>
    <w:p w:rsidR="0061204C" w:rsidRDefault="0061204C" w:rsidP="0061204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K mému překvapení se práce soustředila také na legislativní problémy, o nichž se neustále diskutuje v médiích, což jí dodalo nový rozměr. Odpovědi informantů, jsou v zásadě vcelku předvídatelné.</w:t>
      </w:r>
    </w:p>
    <w:p w:rsidR="0061204C" w:rsidRDefault="0061204C" w:rsidP="0061204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Nicméně se projevuje velká disproporce mezi</w:t>
      </w:r>
      <w:r>
        <w:rPr>
          <w:rFonts w:ascii="Book Antiqua" w:hAnsi="Book Antiqua"/>
          <w:i/>
        </w:rPr>
        <w:t xml:space="preserve"> kompilativní částí práce </w:t>
      </w:r>
      <w:r>
        <w:rPr>
          <w:rFonts w:ascii="Book Antiqua" w:hAnsi="Book Antiqua"/>
        </w:rPr>
        <w:t>(40 s.)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  <w:i/>
        </w:rPr>
        <w:t xml:space="preserve"> výzkumnou</w:t>
      </w:r>
      <w:r>
        <w:rPr>
          <w:rFonts w:ascii="Book Antiqua" w:hAnsi="Book Antiqua"/>
        </w:rPr>
        <w:t xml:space="preserve"> (20), která by měla být přece jen jádrem bakalářky.</w:t>
      </w:r>
    </w:p>
    <w:p w:rsidR="0061204C" w:rsidRDefault="0061204C" w:rsidP="0061204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Rovněž Závěr by měl korespondovat s úvodem hlavně v tom, aby jasně odpověděl na to, jaký výsledek přineslo zkoumání vzhledem k hlavní otázce a neměl by popisovat, to, jak práci autor rozdělil, popřípadě opakovat bez hlubších komentářů pasáže, s nimiž se autor seznámil v textu.</w:t>
      </w: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I přes uvedené poznámky práci </w:t>
      </w:r>
      <w:r>
        <w:rPr>
          <w:rFonts w:ascii="Book Antiqua" w:hAnsi="Book Antiqua"/>
          <w:b/>
        </w:rPr>
        <w:t>doporučuji</w:t>
      </w:r>
      <w:r>
        <w:rPr>
          <w:rFonts w:ascii="Book Antiqua" w:hAnsi="Book Antiqua"/>
        </w:rPr>
        <w:t xml:space="preserve"> k obhajobě a navrhuji hodnotit stupněm </w:t>
      </w:r>
      <w:r>
        <w:rPr>
          <w:rFonts w:ascii="Book Antiqua" w:hAnsi="Book Antiqua"/>
          <w:b/>
        </w:rPr>
        <w:t>velmi dobře.</w:t>
      </w: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b/>
        </w:rPr>
      </w:pPr>
    </w:p>
    <w:p w:rsidR="0061204C" w:rsidRDefault="0061204C" w:rsidP="0061204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 Praze, 10. 5. 2016</w:t>
      </w:r>
    </w:p>
    <w:p w:rsidR="00DB50C2" w:rsidRDefault="00DB50C2"/>
    <w:sectPr w:rsidR="00DB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D6"/>
    <w:rsid w:val="000C05D6"/>
    <w:rsid w:val="002806CF"/>
    <w:rsid w:val="0061204C"/>
    <w:rsid w:val="00985C2E"/>
    <w:rsid w:val="00D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spravce</cp:lastModifiedBy>
  <cp:revision>2</cp:revision>
  <dcterms:created xsi:type="dcterms:W3CDTF">2016-05-24T08:49:00Z</dcterms:created>
  <dcterms:modified xsi:type="dcterms:W3CDTF">2016-05-24T08:49:00Z</dcterms:modified>
</cp:coreProperties>
</file>